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6A" w:rsidRDefault="00503A75" w:rsidP="00503A75">
      <w:pPr>
        <w:jc w:val="center"/>
        <w:rPr>
          <w:rFonts w:ascii="Times New Roman" w:hAnsi="Times New Roman"/>
          <w:b/>
        </w:rPr>
      </w:pPr>
      <w:bookmarkStart w:id="0" w:name="_GoBack"/>
      <w:r w:rsidRPr="00503A75">
        <w:rPr>
          <w:rFonts w:ascii="Times New Roman" w:hAnsi="Times New Roman"/>
          <w:b/>
        </w:rPr>
        <w:t xml:space="preserve">ОБРАЗЕЦ ОФОРМЛЕНИЯ ИСПОЛЬЗОВАННЫХ ПРИ НАПИСАНИИ ДИПЛОМНОЙ РАБОТЫ ИСТОЧНИКОВ </w:t>
      </w:r>
    </w:p>
    <w:bookmarkEnd w:id="0"/>
    <w:p w:rsidR="00503A75" w:rsidRPr="00503A75" w:rsidRDefault="00503A75" w:rsidP="00503A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источники</w:t>
      </w:r>
    </w:p>
    <w:p w:rsidR="00503A75" w:rsidRPr="00503A75" w:rsidRDefault="000A6008" w:rsidP="00503A75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1080"/>
          <w:tab w:val="left" w:pos="1276"/>
        </w:tabs>
        <w:spacing w:after="0" w:line="240" w:lineRule="auto"/>
        <w:ind w:left="0" w:firstLine="340"/>
        <w:jc w:val="both"/>
        <w:rPr>
          <w:rFonts w:ascii="Times New Roman" w:hAnsi="Times New Roman"/>
          <w:snapToGrid w:val="0"/>
        </w:rPr>
      </w:pPr>
      <w:hyperlink r:id="rId6" w:history="1">
        <w:r w:rsidR="00503A75" w:rsidRPr="00503A75">
          <w:rPr>
            <w:rFonts w:ascii="Times New Roman" w:eastAsia="Times New Roman" w:hAnsi="Times New Roman"/>
            <w:i/>
            <w:spacing w:val="-2"/>
            <w:lang w:eastAsia="ru-RU"/>
          </w:rPr>
          <w:t>Данилкова, С. А.</w:t>
        </w:r>
      </w:hyperlink>
      <w:r w:rsidR="00503A75" w:rsidRPr="00503A75">
        <w:rPr>
          <w:rFonts w:ascii="Times New Roman" w:hAnsi="Times New Roman"/>
        </w:rPr>
        <w:t> </w:t>
      </w:r>
      <w:r w:rsidR="00503A75" w:rsidRPr="00503A75">
        <w:rPr>
          <w:rFonts w:ascii="Times New Roman" w:eastAsia="Times New Roman" w:hAnsi="Times New Roman"/>
          <w:lang w:eastAsia="ru-RU"/>
        </w:rPr>
        <w:t>Аудит [Текст] : учебное пособие / С. А. Данилкова. — Минск : Новое знание, 2016. — 684 с.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num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03A75">
        <w:rPr>
          <w:rFonts w:ascii="Times New Roman" w:hAnsi="Times New Roman"/>
          <w:i/>
        </w:rPr>
        <w:t>Клипперт, Е.Н.</w:t>
      </w:r>
      <w:r w:rsidRPr="00503A75">
        <w:rPr>
          <w:rFonts w:ascii="Times New Roman" w:hAnsi="Times New Roman"/>
        </w:rPr>
        <w:t xml:space="preserve"> Бухгалтерский финансовый учет в сельском хозяйстве / Е.Н. Клипперт. — Горки : БГСХА, 2014. — 82 с.</w:t>
      </w:r>
    </w:p>
    <w:p w:rsidR="00503A75" w:rsidRPr="00CC0CA1" w:rsidRDefault="00503A75" w:rsidP="00503A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CC0CA1">
        <w:rPr>
          <w:rFonts w:ascii="Times New Roman" w:hAnsi="Times New Roman"/>
          <w:i/>
        </w:rPr>
        <w:t xml:space="preserve">Михалкевич, А. П. </w:t>
      </w:r>
      <w:r w:rsidRPr="00CC0CA1">
        <w:rPr>
          <w:rFonts w:ascii="Times New Roman" w:hAnsi="Times New Roman"/>
        </w:rPr>
        <w:t xml:space="preserve">Бухгалтерский учет в сельском хозяйстве : </w:t>
      </w:r>
      <w:r w:rsidRPr="00CC0CA1">
        <w:rPr>
          <w:rFonts w:ascii="Times New Roman" w:hAnsi="Times New Roman"/>
          <w:spacing w:val="-2"/>
        </w:rPr>
        <w:t>учеб. для студентов специальности «Бухгалтерский учет, анализ и аудит»</w:t>
      </w:r>
      <w:r w:rsidRPr="00CC0CA1">
        <w:rPr>
          <w:rFonts w:ascii="Times New Roman" w:hAnsi="Times New Roman"/>
        </w:rPr>
        <w:t xml:space="preserve"> / А. П. Михалкевич [и др.] ; под ред. А. П. Михалкевича. — 4-е изд., с изм. — Минск : БГЭУ, 2006. — 688 с.</w:t>
      </w:r>
    </w:p>
    <w:p w:rsidR="00503A75" w:rsidRPr="00503A75" w:rsidRDefault="00503A75" w:rsidP="00503A75">
      <w:pPr>
        <w:widowControl w:val="0"/>
        <w:numPr>
          <w:ilvl w:val="0"/>
          <w:numId w:val="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i/>
        </w:rPr>
      </w:pPr>
      <w:r w:rsidRPr="00CC0CA1">
        <w:rPr>
          <w:rFonts w:ascii="Times New Roman" w:hAnsi="Times New Roman"/>
          <w:i/>
          <w:spacing w:val="-2"/>
        </w:rPr>
        <w:t>Савицкая, Г. В.</w:t>
      </w:r>
      <w:r w:rsidRPr="00CC0CA1">
        <w:rPr>
          <w:rFonts w:ascii="Times New Roman" w:hAnsi="Times New Roman"/>
          <w:spacing w:val="-2"/>
        </w:rPr>
        <w:t> Анализ хозяйственной деятельности предприятий АПК : учеб. пособие / Г. В. Савицкая. — 6-е изд., стер. — Минск : Новое</w:t>
      </w:r>
      <w:r w:rsidRPr="00CC0CA1">
        <w:rPr>
          <w:rFonts w:ascii="Times New Roman" w:hAnsi="Times New Roman"/>
        </w:rPr>
        <w:t xml:space="preserve"> знание, 2006. — 652 с.</w:t>
      </w:r>
    </w:p>
    <w:p w:rsidR="00503A75" w:rsidRDefault="00503A75" w:rsidP="00503A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503A75" w:rsidRPr="00503A75" w:rsidRDefault="00503A75" w:rsidP="00503A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03A75">
        <w:rPr>
          <w:rFonts w:ascii="Times New Roman" w:hAnsi="Times New Roman"/>
          <w:b/>
        </w:rPr>
        <w:t>Нормативные правовые акты</w:t>
      </w:r>
    </w:p>
    <w:p w:rsidR="009E37F2" w:rsidRPr="009E37F2" w:rsidRDefault="009E37F2" w:rsidP="009E37F2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bCs/>
        </w:rPr>
      </w:pPr>
      <w:r w:rsidRPr="009E37F2">
        <w:rPr>
          <w:rFonts w:ascii="Times New Roman" w:hAnsi="Times New Roman"/>
          <w:bCs/>
        </w:rPr>
        <w:t>О бухгалтерском учете и отчетности [Электронный ресурс]</w:t>
      </w:r>
      <w:proofErr w:type="gramStart"/>
      <w:r w:rsidRPr="009E37F2">
        <w:rPr>
          <w:rFonts w:ascii="Times New Roman" w:hAnsi="Times New Roman"/>
          <w:bCs/>
        </w:rPr>
        <w:t> :</w:t>
      </w:r>
      <w:proofErr w:type="gramEnd"/>
      <w:r w:rsidRPr="009E37F2">
        <w:rPr>
          <w:rFonts w:ascii="Times New Roman" w:hAnsi="Times New Roman"/>
          <w:bCs/>
        </w:rPr>
        <w:t xml:space="preserve"> Закон </w:t>
      </w:r>
      <w:proofErr w:type="spellStart"/>
      <w:r w:rsidRPr="009E37F2">
        <w:rPr>
          <w:rFonts w:ascii="Times New Roman" w:hAnsi="Times New Roman"/>
          <w:bCs/>
        </w:rPr>
        <w:t>Респ</w:t>
      </w:r>
      <w:proofErr w:type="spellEnd"/>
      <w:r w:rsidRPr="009E37F2">
        <w:rPr>
          <w:rFonts w:ascii="Times New Roman" w:hAnsi="Times New Roman"/>
          <w:bCs/>
        </w:rPr>
        <w:t>. Беларусь, 12 июля 2013 г., № 57-З</w:t>
      </w:r>
      <w:proofErr w:type="gramStart"/>
      <w:r w:rsidRPr="009E37F2">
        <w:rPr>
          <w:rFonts w:ascii="Times New Roman" w:hAnsi="Times New Roman"/>
          <w:bCs/>
        </w:rPr>
        <w:t> :</w:t>
      </w:r>
      <w:proofErr w:type="gramEnd"/>
      <w:r w:rsidRPr="009E37F2">
        <w:rPr>
          <w:rFonts w:ascii="Times New Roman" w:hAnsi="Times New Roman"/>
          <w:bCs/>
        </w:rPr>
        <w:t xml:space="preserve"> принят Палатой представителей 26 июня 2013 г. : </w:t>
      </w:r>
      <w:proofErr w:type="spellStart"/>
      <w:r w:rsidRPr="009E37F2">
        <w:rPr>
          <w:rFonts w:ascii="Times New Roman" w:hAnsi="Times New Roman"/>
          <w:bCs/>
        </w:rPr>
        <w:t>одобр</w:t>
      </w:r>
      <w:proofErr w:type="spellEnd"/>
      <w:r w:rsidRPr="009E37F2">
        <w:rPr>
          <w:rFonts w:ascii="Times New Roman" w:hAnsi="Times New Roman"/>
          <w:bCs/>
        </w:rPr>
        <w:t xml:space="preserve">. Советом </w:t>
      </w:r>
      <w:proofErr w:type="spellStart"/>
      <w:r w:rsidRPr="009E37F2">
        <w:rPr>
          <w:rFonts w:ascii="Times New Roman" w:hAnsi="Times New Roman"/>
          <w:bCs/>
        </w:rPr>
        <w:t>Респ</w:t>
      </w:r>
      <w:proofErr w:type="spellEnd"/>
      <w:r w:rsidRPr="009E37F2">
        <w:rPr>
          <w:rFonts w:ascii="Times New Roman" w:hAnsi="Times New Roman"/>
          <w:bCs/>
        </w:rPr>
        <w:t>. 28 июня 2013 г. // Национальный правовой Интернет-портал Республики Беларусь. — 06.06.2015. — 2/2266.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bCs/>
        </w:rPr>
      </w:pPr>
      <w:r w:rsidRPr="00503A75">
        <w:rPr>
          <w:rFonts w:ascii="Times New Roman" w:hAnsi="Times New Roman"/>
          <w:bCs/>
        </w:rPr>
        <w:t>Об установлении размеров возмещения расходов при служебных командировках в пределах Республики Беларусь [Электронный ресурс] : постановление М-ва финансов Республики Беларусь от 16 июня 2016 г. № 48 // Нац. реестр правовых актов</w:t>
      </w:r>
      <w:proofErr w:type="gramStart"/>
      <w:r w:rsidRPr="00503A75">
        <w:rPr>
          <w:rFonts w:ascii="Times New Roman" w:hAnsi="Times New Roman"/>
          <w:bCs/>
        </w:rPr>
        <w:t xml:space="preserve"> Р</w:t>
      </w:r>
      <w:proofErr w:type="gramEnd"/>
      <w:r w:rsidRPr="00503A75">
        <w:rPr>
          <w:rFonts w:ascii="Times New Roman" w:hAnsi="Times New Roman"/>
          <w:bCs/>
        </w:rPr>
        <w:t>есп. Беларусь. — 2016. — 8/31059.</w:t>
      </w:r>
    </w:p>
    <w:p w:rsid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  <w:lang w:val="be-BY"/>
        </w:rPr>
      </w:pPr>
      <w:r w:rsidRPr="00503A75">
        <w:rPr>
          <w:rFonts w:ascii="Times New Roman" w:hAnsi="Times New Roman"/>
          <w:bCs/>
          <w:color w:val="000000"/>
          <w:lang w:val="be-BY"/>
        </w:rPr>
        <w:t>Об утверждении Национального стандарта бухгалтерского учета и отчетности «Учетная политика организации, изменения в учетных оценках, ошибки» : утв. постановлением М-ва финансов Респ. Беларусь, 10 дек. 2013 г., № 80 // Нац. реестр правовых актов Респ. Беларусь. — 2016. — № 8/28368.</w:t>
      </w:r>
    </w:p>
    <w:p w:rsidR="00503A75" w:rsidRDefault="00503A75" w:rsidP="00503A75">
      <w:pPr>
        <w:widowControl w:val="0"/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lang w:val="be-BY"/>
        </w:rPr>
      </w:pPr>
    </w:p>
    <w:p w:rsidR="00503A75" w:rsidRPr="00503A75" w:rsidRDefault="00503A75" w:rsidP="00503A75">
      <w:pPr>
        <w:widowControl w:val="0"/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be-BY"/>
        </w:rPr>
      </w:pPr>
      <w:r w:rsidRPr="00503A75">
        <w:rPr>
          <w:rFonts w:ascii="Times New Roman" w:hAnsi="Times New Roman"/>
          <w:b/>
          <w:bCs/>
          <w:color w:val="000000"/>
          <w:lang w:val="be-BY"/>
        </w:rPr>
        <w:t>Статьи периодических изданий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</w:rPr>
      </w:pPr>
      <w:r w:rsidRPr="00503A75">
        <w:rPr>
          <w:rFonts w:ascii="Times New Roman" w:hAnsi="Times New Roman"/>
          <w:i/>
        </w:rPr>
        <w:t xml:space="preserve">Познякевич, В. Н. </w:t>
      </w:r>
      <w:r w:rsidRPr="00503A75">
        <w:rPr>
          <w:rFonts w:ascii="Times New Roman" w:hAnsi="Times New Roman"/>
        </w:rPr>
        <w:t xml:space="preserve">Особенности закрытия счетов бухгалтерского </w:t>
      </w:r>
      <w:r w:rsidRPr="00503A75">
        <w:rPr>
          <w:rFonts w:ascii="Times New Roman" w:hAnsi="Times New Roman"/>
          <w:spacing w:val="-4"/>
        </w:rPr>
        <w:t>учета в сельскохозяйственных организациях / В. Н. Познякевич, И. А. Хит</w:t>
      </w:r>
      <w:r w:rsidRPr="00503A75">
        <w:rPr>
          <w:rFonts w:ascii="Times New Roman" w:hAnsi="Times New Roman"/>
          <w:spacing w:val="-4"/>
        </w:rPr>
        <w:softHyphen/>
        <w:t xml:space="preserve">рова </w:t>
      </w:r>
      <w:r w:rsidRPr="00503A75">
        <w:rPr>
          <w:rFonts w:ascii="Times New Roman" w:hAnsi="Times New Roman"/>
        </w:rPr>
        <w:t>// Моя бухгалтерия. Сельское хозяйство. — 2015. — № 12. — С. 12—21.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503A75">
        <w:rPr>
          <w:rFonts w:ascii="Times New Roman" w:hAnsi="Times New Roman"/>
          <w:bCs/>
          <w:color w:val="000000"/>
        </w:rPr>
        <w:t>Методические рекомендации по учету затрат и калькулированию себестоимости сельскохозяйственной продукции (работ, услуг) : письмо М-ва сельского хозяйства и продовольствия Респ. Беларусь 14 января 2016 г. № 04-2-1-32/178.</w:t>
      </w:r>
      <w:r w:rsidRPr="00503A75">
        <w:rPr>
          <w:rFonts w:ascii="Times New Roman" w:hAnsi="Times New Roman"/>
          <w:color w:val="000000"/>
        </w:rPr>
        <w:t xml:space="preserve"> // Моя бухгалтерия. Сельское хозяйство. — 2016. — № 7. — С. 13—16.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color w:val="000000"/>
        </w:rPr>
      </w:pPr>
      <w:r w:rsidRPr="00503A75">
        <w:rPr>
          <w:rFonts w:ascii="Times New Roman" w:hAnsi="Times New Roman"/>
          <w:color w:val="000000"/>
        </w:rPr>
        <w:t>Письмо Минсельхозпрода от 22.10.2015 № 04-2-1-38/7804 // Моя бухгалтерия. Сельское хозяйство. — 2015. — № 11. — С. 61—63.</w:t>
      </w:r>
    </w:p>
    <w:p w:rsidR="00503A75" w:rsidRDefault="00503A75" w:rsidP="00503A75">
      <w:pPr>
        <w:spacing w:after="0" w:line="240" w:lineRule="auto"/>
        <w:rPr>
          <w:lang w:val="en-US"/>
        </w:rPr>
      </w:pPr>
    </w:p>
    <w:p w:rsidR="00503A75" w:rsidRPr="00503A75" w:rsidRDefault="00503A75" w:rsidP="00503A75">
      <w:pPr>
        <w:widowControl w:val="0"/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be-BY"/>
        </w:rPr>
      </w:pPr>
      <w:r w:rsidRPr="00503A75">
        <w:rPr>
          <w:rFonts w:ascii="Times New Roman" w:hAnsi="Times New Roman"/>
          <w:b/>
          <w:bCs/>
          <w:color w:val="000000"/>
          <w:lang w:val="be-BY"/>
        </w:rPr>
        <w:t>Интернет-ресурс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r w:rsidRPr="00503A75">
        <w:rPr>
          <w:rFonts w:ascii="Times New Roman" w:hAnsi="Times New Roman"/>
          <w:bCs/>
          <w:i/>
          <w:color w:val="000000"/>
        </w:rPr>
        <w:t>Бачурина, О.</w:t>
      </w:r>
      <w:r>
        <w:rPr>
          <w:rFonts w:ascii="Times New Roman" w:hAnsi="Times New Roman"/>
          <w:bCs/>
          <w:i/>
          <w:color w:val="000000"/>
        </w:rPr>
        <w:t> </w:t>
      </w:r>
      <w:r w:rsidRPr="00503A75">
        <w:rPr>
          <w:rFonts w:ascii="Times New Roman" w:hAnsi="Times New Roman"/>
          <w:bCs/>
          <w:i/>
          <w:color w:val="000000"/>
        </w:rPr>
        <w:t>В.</w:t>
      </w:r>
      <w:r w:rsidRPr="00503A75">
        <w:rPr>
          <w:rFonts w:ascii="Times New Roman" w:hAnsi="Times New Roman"/>
          <w:bCs/>
          <w:color w:val="000000"/>
        </w:rPr>
        <w:t xml:space="preserve"> Учет собственных полуфабрикатов, работ, услуг при межфилиальных связях / О.В. Бачурина // </w:t>
      </w:r>
      <w:hyperlink r:id="rId7" w:history="1">
        <w:r w:rsidRPr="00503A75">
          <w:rPr>
            <w:rFonts w:ascii="Times New Roman" w:hAnsi="Times New Roman"/>
            <w:bCs/>
            <w:color w:val="000000"/>
          </w:rPr>
          <w:t>Финансовые и бухгалтерские консультации (электронный журнал) [Электронный ресурс]. — 2012. — №11</w:t>
        </w:r>
      </w:hyperlink>
      <w:r w:rsidRPr="00503A75">
        <w:rPr>
          <w:rFonts w:ascii="Times New Roman" w:hAnsi="Times New Roman"/>
          <w:bCs/>
          <w:color w:val="000000"/>
        </w:rPr>
        <w:t xml:space="preserve">. — Режим доступа : </w:t>
      </w:r>
      <w:hyperlink r:id="rId8" w:history="1">
        <w:r w:rsidRPr="00503A75">
          <w:rPr>
            <w:rFonts w:ascii="Times New Roman" w:hAnsi="Times New Roman"/>
            <w:bCs/>
            <w:color w:val="000000"/>
          </w:rPr>
          <w:t>http://gaap.ru/articles/Uchet-sobstvennyh-polufabrikatov/index.php</w:t>
        </w:r>
      </w:hyperlink>
      <w:r w:rsidRPr="00503A75">
        <w:rPr>
          <w:rFonts w:ascii="Times New Roman" w:hAnsi="Times New Roman"/>
          <w:bCs/>
          <w:color w:val="000000"/>
        </w:rPr>
        <w:t>. — Дата доступа : 31.01.201</w:t>
      </w:r>
      <w:r>
        <w:rPr>
          <w:rFonts w:ascii="Times New Roman" w:hAnsi="Times New Roman"/>
          <w:bCs/>
          <w:color w:val="000000"/>
        </w:rPr>
        <w:t>6</w:t>
      </w:r>
      <w:r w:rsidRPr="00503A75">
        <w:rPr>
          <w:rFonts w:ascii="Times New Roman" w:hAnsi="Times New Roman"/>
          <w:bCs/>
          <w:color w:val="000000"/>
        </w:rPr>
        <w:t xml:space="preserve">. — </w:t>
      </w:r>
      <w:proofErr w:type="spellStart"/>
      <w:r w:rsidRPr="00503A75">
        <w:rPr>
          <w:rFonts w:ascii="Times New Roman" w:hAnsi="Times New Roman"/>
          <w:bCs/>
          <w:color w:val="000000"/>
        </w:rPr>
        <w:t>Загл</w:t>
      </w:r>
      <w:proofErr w:type="spellEnd"/>
      <w:r w:rsidRPr="00503A75">
        <w:rPr>
          <w:rFonts w:ascii="Times New Roman" w:hAnsi="Times New Roman"/>
          <w:bCs/>
          <w:color w:val="000000"/>
        </w:rPr>
        <w:t>. с экрана.</w:t>
      </w:r>
    </w:p>
    <w:p w:rsidR="00503A75" w:rsidRPr="00503A75" w:rsidRDefault="00503A75" w:rsidP="00503A75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680"/>
          <w:tab w:val="left" w:pos="709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hAnsi="Times New Roman"/>
          <w:bCs/>
          <w:color w:val="000000"/>
        </w:rPr>
      </w:pPr>
      <w:proofErr w:type="spellStart"/>
      <w:r w:rsidRPr="00503A75">
        <w:rPr>
          <w:rFonts w:ascii="Times New Roman" w:hAnsi="Times New Roman"/>
          <w:bCs/>
          <w:i/>
          <w:color w:val="000000"/>
        </w:rPr>
        <w:t>Ерижев</w:t>
      </w:r>
      <w:proofErr w:type="spellEnd"/>
      <w:r w:rsidRPr="00503A75">
        <w:rPr>
          <w:rFonts w:ascii="Times New Roman" w:hAnsi="Times New Roman"/>
          <w:bCs/>
          <w:i/>
          <w:color w:val="000000"/>
        </w:rPr>
        <w:t>, М.</w:t>
      </w:r>
      <w:r>
        <w:rPr>
          <w:rFonts w:ascii="Times New Roman" w:hAnsi="Times New Roman"/>
          <w:bCs/>
          <w:i/>
          <w:color w:val="000000"/>
        </w:rPr>
        <w:t> </w:t>
      </w:r>
      <w:r w:rsidRPr="00503A75">
        <w:rPr>
          <w:rFonts w:ascii="Times New Roman" w:hAnsi="Times New Roman"/>
          <w:bCs/>
          <w:i/>
          <w:color w:val="000000"/>
        </w:rPr>
        <w:t>К.</w:t>
      </w:r>
      <w:r w:rsidRPr="00503A75">
        <w:rPr>
          <w:rFonts w:ascii="Times New Roman" w:hAnsi="Times New Roman"/>
          <w:bCs/>
          <w:color w:val="000000"/>
        </w:rPr>
        <w:t xml:space="preserve"> Оценка косвенных расходов и ее роль в управлении затратами современной компании / М.К. </w:t>
      </w:r>
      <w:proofErr w:type="spellStart"/>
      <w:r w:rsidRPr="00503A75">
        <w:rPr>
          <w:rFonts w:ascii="Times New Roman" w:hAnsi="Times New Roman"/>
          <w:bCs/>
          <w:color w:val="000000"/>
        </w:rPr>
        <w:t>Ерижев</w:t>
      </w:r>
      <w:proofErr w:type="spellEnd"/>
      <w:r w:rsidRPr="00503A75">
        <w:rPr>
          <w:rFonts w:ascii="Times New Roman" w:hAnsi="Times New Roman"/>
          <w:bCs/>
          <w:color w:val="000000"/>
        </w:rPr>
        <w:t xml:space="preserve"> // Экономический анализ : теория и практика [Электронный ресурс]. — 2007. — Режим доступа : http://www.lawmix.ru/bux/56758.— Дата доступа : 26.02.201</w:t>
      </w:r>
      <w:r>
        <w:rPr>
          <w:rFonts w:ascii="Times New Roman" w:hAnsi="Times New Roman"/>
          <w:bCs/>
          <w:color w:val="000000"/>
        </w:rPr>
        <w:t>6</w:t>
      </w:r>
      <w:r w:rsidRPr="00503A75">
        <w:rPr>
          <w:rFonts w:ascii="Times New Roman" w:hAnsi="Times New Roman"/>
          <w:bCs/>
          <w:color w:val="000000"/>
        </w:rPr>
        <w:t xml:space="preserve">. — </w:t>
      </w:r>
      <w:proofErr w:type="spellStart"/>
      <w:r w:rsidRPr="00503A75">
        <w:rPr>
          <w:rFonts w:ascii="Times New Roman" w:hAnsi="Times New Roman"/>
          <w:bCs/>
          <w:color w:val="000000"/>
        </w:rPr>
        <w:t>Загл</w:t>
      </w:r>
      <w:proofErr w:type="spellEnd"/>
      <w:r w:rsidRPr="00503A75">
        <w:rPr>
          <w:rFonts w:ascii="Times New Roman" w:hAnsi="Times New Roman"/>
          <w:bCs/>
          <w:color w:val="000000"/>
        </w:rPr>
        <w:t>. с экрана.</w:t>
      </w:r>
    </w:p>
    <w:p w:rsidR="00503A75" w:rsidRDefault="00503A75"/>
    <w:sectPr w:rsidR="00503A75" w:rsidSect="007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19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677C544C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2">
    <w:nsid w:val="69BB7E69"/>
    <w:multiLevelType w:val="hybridMultilevel"/>
    <w:tmpl w:val="730C10A0"/>
    <w:lvl w:ilvl="0" w:tplc="35E872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110E7"/>
    <w:multiLevelType w:val="multilevel"/>
    <w:tmpl w:val="A042A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A75"/>
    <w:rsid w:val="000A6008"/>
    <w:rsid w:val="00487788"/>
    <w:rsid w:val="00503A75"/>
    <w:rsid w:val="00594137"/>
    <w:rsid w:val="007301DA"/>
    <w:rsid w:val="0076666A"/>
    <w:rsid w:val="009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ap.ru/articles/Uchet-sobstvennyh-polufabrikatov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bk.ru/library/publishing_library/280379/1855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.barsu.by/CGI/irbis64r_01/cgiirbis_64.exe?Z21ID=&amp;I21DBN=EC&amp;P21DBN=EC&amp;S21STN=1&amp;S21REF=3&amp;S21FMT=fullwebr&amp;C21COM=S&amp;S21CNR=20&amp;S21P01=0&amp;S21P02=1&amp;S21P03=A=&amp;S21STR=%D0%94%D0%B0%D0%BD%D0%B8%D0%BB%D0%BA%D0%BE%D0%B2%D0%B0,%20%D0%A1.%20%D0%90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Viktoria_lilia</dc:creator>
  <cp:lastModifiedBy>Admin</cp:lastModifiedBy>
  <cp:revision>2</cp:revision>
  <dcterms:created xsi:type="dcterms:W3CDTF">2016-12-28T12:59:00Z</dcterms:created>
  <dcterms:modified xsi:type="dcterms:W3CDTF">2016-12-28T12:59:00Z</dcterms:modified>
</cp:coreProperties>
</file>