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70" w:rsidRPr="003C7C70" w:rsidRDefault="003C7C70" w:rsidP="003C7C70">
      <w:pPr>
        <w:jc w:val="center"/>
        <w:outlineLvl w:val="0"/>
        <w:rPr>
          <w:caps/>
          <w:sz w:val="16"/>
          <w:szCs w:val="16"/>
        </w:rPr>
      </w:pPr>
      <w:bookmarkStart w:id="0" w:name="_GoBack"/>
      <w:bookmarkEnd w:id="0"/>
      <w:r w:rsidRPr="003C7C70">
        <w:rPr>
          <w:caps/>
          <w:sz w:val="16"/>
          <w:szCs w:val="16"/>
        </w:rPr>
        <w:t>Учреждение образования</w:t>
      </w:r>
    </w:p>
    <w:p w:rsidR="003C7C70" w:rsidRPr="003C7C70" w:rsidRDefault="003C7C70" w:rsidP="003C7C70">
      <w:pPr>
        <w:jc w:val="center"/>
        <w:outlineLvl w:val="0"/>
        <w:rPr>
          <w:sz w:val="16"/>
          <w:szCs w:val="16"/>
        </w:rPr>
      </w:pPr>
      <w:r w:rsidRPr="003C7C70">
        <w:rPr>
          <w:sz w:val="16"/>
          <w:szCs w:val="16"/>
        </w:rPr>
        <w:t>«БАРАНОВИЧСКИЙ ГОСУДАРСТВЕННЫЙ УНИВЕРСИТЕТ»</w:t>
      </w:r>
    </w:p>
    <w:p w:rsidR="003C7C70" w:rsidRDefault="003C7C70" w:rsidP="003C7C70">
      <w:pPr>
        <w:jc w:val="center"/>
        <w:rPr>
          <w:sz w:val="28"/>
          <w:szCs w:val="28"/>
        </w:rPr>
      </w:pPr>
    </w:p>
    <w:p w:rsidR="003C7C70" w:rsidRDefault="003C7C70" w:rsidP="003C7C70">
      <w:pPr>
        <w:jc w:val="center"/>
        <w:rPr>
          <w:sz w:val="28"/>
          <w:szCs w:val="28"/>
        </w:rPr>
      </w:pPr>
    </w:p>
    <w:p w:rsidR="003C7C70" w:rsidRPr="00B60AAB" w:rsidRDefault="003C7C70" w:rsidP="003C7C70">
      <w:pPr>
        <w:jc w:val="center"/>
        <w:rPr>
          <w:sz w:val="28"/>
          <w:szCs w:val="28"/>
        </w:rPr>
      </w:pPr>
    </w:p>
    <w:p w:rsidR="003C7C70" w:rsidRPr="00465AEF" w:rsidRDefault="003C7C70" w:rsidP="003C7C70">
      <w:pPr>
        <w:widowControl w:val="0"/>
        <w:suppressAutoHyphens/>
        <w:autoSpaceDE w:val="0"/>
        <w:autoSpaceDN w:val="0"/>
        <w:adjustRightInd w:val="0"/>
        <w:ind w:left="3402"/>
        <w:rPr>
          <w:b/>
        </w:rPr>
      </w:pPr>
      <w:r w:rsidRPr="00465AEF">
        <w:t>УТВЕРЖДАЮ</w:t>
      </w:r>
    </w:p>
    <w:p w:rsidR="003C7C70" w:rsidRPr="00465AEF" w:rsidRDefault="003C7C70" w:rsidP="003C7C70">
      <w:pPr>
        <w:widowControl w:val="0"/>
        <w:suppressAutoHyphens/>
        <w:autoSpaceDE w:val="0"/>
        <w:autoSpaceDN w:val="0"/>
        <w:adjustRightInd w:val="0"/>
        <w:ind w:left="3402"/>
      </w:pPr>
      <w:r>
        <w:t>П</w:t>
      </w:r>
      <w:r w:rsidRPr="00465AEF">
        <w:t>ервый проректор</w:t>
      </w:r>
    </w:p>
    <w:p w:rsidR="003C7C70" w:rsidRDefault="003C7C70" w:rsidP="003C7C70">
      <w:pPr>
        <w:widowControl w:val="0"/>
        <w:suppressAutoHyphens/>
        <w:autoSpaceDE w:val="0"/>
        <w:autoSpaceDN w:val="0"/>
        <w:adjustRightInd w:val="0"/>
        <w:ind w:left="3402"/>
      </w:pPr>
      <w:r w:rsidRPr="00465AEF">
        <w:t xml:space="preserve">учреждения образования </w:t>
      </w:r>
      <w:r w:rsidRPr="00465AEF">
        <w:br/>
        <w:t xml:space="preserve">«Барановичский государственный </w:t>
      </w:r>
    </w:p>
    <w:p w:rsidR="003C7C70" w:rsidRPr="00465AEF" w:rsidRDefault="003C7C70" w:rsidP="003C7C70">
      <w:pPr>
        <w:widowControl w:val="0"/>
        <w:suppressAutoHyphens/>
        <w:autoSpaceDE w:val="0"/>
        <w:autoSpaceDN w:val="0"/>
        <w:adjustRightInd w:val="0"/>
        <w:ind w:left="3402"/>
      </w:pPr>
      <w:r w:rsidRPr="00465AEF">
        <w:t>университет»</w:t>
      </w:r>
    </w:p>
    <w:p w:rsidR="003C7C70" w:rsidRPr="00465AEF" w:rsidRDefault="003C7C70" w:rsidP="003C7C70">
      <w:pPr>
        <w:widowControl w:val="0"/>
        <w:suppressAutoHyphens/>
        <w:autoSpaceDE w:val="0"/>
        <w:autoSpaceDN w:val="0"/>
        <w:adjustRightInd w:val="0"/>
        <w:ind w:left="3402"/>
      </w:pPr>
      <w:r w:rsidRPr="00465AEF">
        <w:t>__________________ А. Н. Унсович</w:t>
      </w:r>
    </w:p>
    <w:p w:rsidR="003C7C70" w:rsidRPr="00465AEF" w:rsidRDefault="003C7C70" w:rsidP="003C7C70">
      <w:pPr>
        <w:widowControl w:val="0"/>
        <w:suppressAutoHyphens/>
        <w:autoSpaceDE w:val="0"/>
        <w:autoSpaceDN w:val="0"/>
        <w:adjustRightInd w:val="0"/>
        <w:ind w:left="3402"/>
      </w:pPr>
      <w:r w:rsidRPr="00465AEF">
        <w:t>________ ________________ 20__ г.</w:t>
      </w:r>
    </w:p>
    <w:p w:rsidR="003C7C70" w:rsidRPr="00465AEF" w:rsidRDefault="003C7C70" w:rsidP="003C7C70">
      <w:pPr>
        <w:widowControl w:val="0"/>
        <w:suppressAutoHyphens/>
        <w:autoSpaceDE w:val="0"/>
        <w:autoSpaceDN w:val="0"/>
        <w:adjustRightInd w:val="0"/>
        <w:ind w:left="3402"/>
      </w:pPr>
      <w:r w:rsidRPr="00465AEF">
        <w:t>Регистрационный № УД-_________</w:t>
      </w:r>
    </w:p>
    <w:p w:rsidR="003C7C70" w:rsidRPr="00B60AAB" w:rsidRDefault="003C7C70" w:rsidP="003C7C70">
      <w:pPr>
        <w:ind w:left="5670"/>
        <w:jc w:val="center"/>
        <w:rPr>
          <w:b/>
          <w:sz w:val="28"/>
          <w:szCs w:val="28"/>
        </w:rPr>
      </w:pPr>
    </w:p>
    <w:p w:rsidR="003C7C70" w:rsidRDefault="003C7C70" w:rsidP="003C7C70">
      <w:pPr>
        <w:jc w:val="center"/>
        <w:rPr>
          <w:b/>
          <w:sz w:val="28"/>
          <w:szCs w:val="28"/>
        </w:rPr>
      </w:pPr>
    </w:p>
    <w:p w:rsidR="003C7C70" w:rsidRPr="00B60AAB" w:rsidRDefault="003C7C70" w:rsidP="003C7C70">
      <w:pPr>
        <w:jc w:val="center"/>
        <w:rPr>
          <w:b/>
          <w:sz w:val="28"/>
          <w:szCs w:val="28"/>
        </w:rPr>
      </w:pPr>
    </w:p>
    <w:p w:rsidR="003C7C70" w:rsidRPr="008B59E4" w:rsidRDefault="003C7C70" w:rsidP="003C7C70">
      <w:pPr>
        <w:jc w:val="both"/>
        <w:rPr>
          <w:b/>
          <w:sz w:val="28"/>
          <w:szCs w:val="28"/>
        </w:rPr>
      </w:pPr>
    </w:p>
    <w:p w:rsidR="003C7C70" w:rsidRPr="003C7C70" w:rsidRDefault="003C7C70" w:rsidP="003C7C70">
      <w:pPr>
        <w:shd w:val="clear" w:color="auto" w:fill="FFFFFF"/>
        <w:jc w:val="center"/>
        <w:rPr>
          <w:b/>
          <w:bCs/>
          <w:caps/>
          <w:color w:val="000000"/>
          <w:spacing w:val="-1"/>
          <w:sz w:val="22"/>
          <w:szCs w:val="22"/>
        </w:rPr>
      </w:pPr>
      <w:r w:rsidRPr="003C7C70">
        <w:rPr>
          <w:b/>
          <w:bCs/>
          <w:caps/>
          <w:color w:val="000000"/>
          <w:spacing w:val="-1"/>
          <w:sz w:val="22"/>
          <w:szCs w:val="22"/>
        </w:rPr>
        <w:t xml:space="preserve">программа </w:t>
      </w:r>
    </w:p>
    <w:p w:rsidR="003C7C70" w:rsidRPr="003C7C70" w:rsidRDefault="003C7C70" w:rsidP="003C7C70">
      <w:pPr>
        <w:shd w:val="clear" w:color="auto" w:fill="FFFFFF"/>
        <w:jc w:val="center"/>
        <w:rPr>
          <w:caps/>
          <w:sz w:val="22"/>
          <w:szCs w:val="22"/>
        </w:rPr>
      </w:pPr>
    </w:p>
    <w:p w:rsidR="003C7C70" w:rsidRPr="003C7C70" w:rsidRDefault="003C7C70" w:rsidP="003C7C70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3C7C70">
        <w:rPr>
          <w:b/>
          <w:bCs/>
          <w:color w:val="000000"/>
          <w:sz w:val="22"/>
          <w:szCs w:val="22"/>
        </w:rPr>
        <w:t>УЧЕБНОЙ (ОЗНАКОМИТЕЛЬНОЙ) ПРАКТИКИ</w:t>
      </w:r>
    </w:p>
    <w:p w:rsidR="003C7C70" w:rsidRPr="003C7C70" w:rsidRDefault="003C7C70" w:rsidP="003C7C70">
      <w:pPr>
        <w:shd w:val="clear" w:color="auto" w:fill="FFFFFF"/>
        <w:jc w:val="center"/>
        <w:rPr>
          <w:bCs/>
          <w:color w:val="000000"/>
          <w:sz w:val="22"/>
          <w:szCs w:val="22"/>
        </w:rPr>
      </w:pPr>
    </w:p>
    <w:p w:rsidR="003C7C70" w:rsidRPr="003C7C70" w:rsidRDefault="003C7C70" w:rsidP="003C7C70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3C7C70">
        <w:rPr>
          <w:bCs/>
          <w:color w:val="000000"/>
          <w:sz w:val="22"/>
          <w:szCs w:val="22"/>
        </w:rPr>
        <w:t xml:space="preserve">для специальности </w:t>
      </w:r>
      <w:r w:rsidRPr="003C7C70">
        <w:rPr>
          <w:color w:val="000000"/>
          <w:sz w:val="22"/>
          <w:szCs w:val="22"/>
        </w:rPr>
        <w:t>1-25 </w:t>
      </w:r>
      <w:r w:rsidRPr="003C7C70">
        <w:rPr>
          <w:bCs/>
          <w:color w:val="000000"/>
          <w:sz w:val="22"/>
          <w:szCs w:val="22"/>
        </w:rPr>
        <w:t>01 </w:t>
      </w:r>
      <w:r w:rsidRPr="003C7C70">
        <w:rPr>
          <w:color w:val="000000"/>
          <w:sz w:val="22"/>
          <w:szCs w:val="22"/>
        </w:rPr>
        <w:t>08 Бухгалтерский учет,</w:t>
      </w:r>
      <w:r w:rsidRPr="003C7C70">
        <w:rPr>
          <w:color w:val="000000"/>
          <w:sz w:val="22"/>
          <w:szCs w:val="22"/>
        </w:rPr>
        <w:br/>
        <w:t>анализ и аудит (по направлениям)</w:t>
      </w:r>
    </w:p>
    <w:p w:rsidR="003C7C70" w:rsidRPr="003C7C70" w:rsidRDefault="003C7C70" w:rsidP="003C7C70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3C7C70">
        <w:rPr>
          <w:color w:val="000000"/>
          <w:sz w:val="22"/>
          <w:szCs w:val="22"/>
        </w:rPr>
        <w:t>направлени</w:t>
      </w:r>
      <w:r w:rsidR="00736ED0">
        <w:rPr>
          <w:color w:val="000000"/>
          <w:sz w:val="22"/>
          <w:szCs w:val="22"/>
        </w:rPr>
        <w:t>е</w:t>
      </w:r>
      <w:r w:rsidRPr="003C7C70">
        <w:rPr>
          <w:color w:val="000000"/>
          <w:sz w:val="22"/>
          <w:szCs w:val="22"/>
        </w:rPr>
        <w:t xml:space="preserve"> специальности 1-25 01 08-03 Бухгалтерский учет, </w:t>
      </w:r>
      <w:r w:rsidRPr="003C7C70">
        <w:rPr>
          <w:color w:val="000000"/>
          <w:sz w:val="22"/>
          <w:szCs w:val="22"/>
        </w:rPr>
        <w:br/>
        <w:t>анализ и аудит в коммерческих и некоммерческих организациях</w:t>
      </w:r>
    </w:p>
    <w:p w:rsidR="003C7C70" w:rsidRPr="003C7C70" w:rsidRDefault="003C7C70" w:rsidP="003C7C70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color w:val="000000"/>
          <w:spacing w:val="-2"/>
          <w:sz w:val="22"/>
          <w:szCs w:val="22"/>
        </w:rPr>
      </w:pPr>
      <w:r w:rsidRPr="003C7C70">
        <w:rPr>
          <w:color w:val="000000"/>
          <w:sz w:val="22"/>
          <w:szCs w:val="22"/>
        </w:rPr>
        <w:t>специализаци</w:t>
      </w:r>
      <w:r w:rsidR="00736ED0">
        <w:rPr>
          <w:color w:val="000000"/>
          <w:sz w:val="22"/>
          <w:szCs w:val="22"/>
        </w:rPr>
        <w:t>я</w:t>
      </w:r>
      <w:r w:rsidRPr="003C7C70">
        <w:rPr>
          <w:b/>
          <w:color w:val="000000"/>
          <w:sz w:val="22"/>
          <w:szCs w:val="22"/>
        </w:rPr>
        <w:t xml:space="preserve"> </w:t>
      </w:r>
      <w:r w:rsidRPr="003C7C70">
        <w:rPr>
          <w:color w:val="000000"/>
          <w:sz w:val="22"/>
          <w:szCs w:val="22"/>
        </w:rPr>
        <w:t xml:space="preserve">1-25 01 08-03 07 Бухгалтерский учет, анализ </w:t>
      </w:r>
      <w:r w:rsidRPr="003C7C70">
        <w:rPr>
          <w:color w:val="000000"/>
          <w:sz w:val="22"/>
          <w:szCs w:val="22"/>
        </w:rPr>
        <w:br/>
        <w:t>и аудит в агропромышленном комплексе</w:t>
      </w:r>
    </w:p>
    <w:p w:rsidR="003C7C70" w:rsidRDefault="003C7C70" w:rsidP="003C7C70">
      <w:pPr>
        <w:shd w:val="clear" w:color="auto" w:fill="FFFFFF"/>
        <w:rPr>
          <w:color w:val="000000"/>
          <w:spacing w:val="-2"/>
          <w:sz w:val="18"/>
          <w:szCs w:val="18"/>
        </w:rPr>
      </w:pPr>
    </w:p>
    <w:p w:rsidR="003C7C70" w:rsidRDefault="003C7C70" w:rsidP="003C7C70">
      <w:pPr>
        <w:shd w:val="clear" w:color="auto" w:fill="FFFFFF"/>
        <w:rPr>
          <w:color w:val="000000"/>
          <w:spacing w:val="-2"/>
          <w:sz w:val="18"/>
          <w:szCs w:val="18"/>
        </w:rPr>
      </w:pPr>
    </w:p>
    <w:p w:rsidR="003C7C70" w:rsidRDefault="003C7C70" w:rsidP="003C7C70">
      <w:pPr>
        <w:shd w:val="clear" w:color="auto" w:fill="FFFFFF"/>
        <w:rPr>
          <w:color w:val="000000"/>
          <w:spacing w:val="-2"/>
          <w:sz w:val="18"/>
          <w:szCs w:val="18"/>
        </w:rPr>
      </w:pPr>
    </w:p>
    <w:p w:rsidR="003C7C70" w:rsidRDefault="003C7C70" w:rsidP="003C7C70">
      <w:pPr>
        <w:shd w:val="clear" w:color="auto" w:fill="FFFFFF"/>
        <w:rPr>
          <w:color w:val="000000"/>
          <w:spacing w:val="-2"/>
          <w:sz w:val="18"/>
          <w:szCs w:val="18"/>
        </w:rPr>
      </w:pPr>
    </w:p>
    <w:p w:rsidR="003C7C70" w:rsidRDefault="003C7C70" w:rsidP="003C7C70">
      <w:pPr>
        <w:shd w:val="clear" w:color="auto" w:fill="FFFFFF"/>
        <w:rPr>
          <w:color w:val="000000"/>
          <w:spacing w:val="-2"/>
          <w:sz w:val="18"/>
          <w:szCs w:val="18"/>
        </w:rPr>
      </w:pPr>
    </w:p>
    <w:p w:rsidR="003C7C70" w:rsidRDefault="003C7C70" w:rsidP="003C7C70">
      <w:pPr>
        <w:shd w:val="clear" w:color="auto" w:fill="FFFFFF"/>
        <w:rPr>
          <w:color w:val="000000"/>
          <w:spacing w:val="-2"/>
          <w:sz w:val="18"/>
          <w:szCs w:val="18"/>
        </w:rPr>
      </w:pPr>
    </w:p>
    <w:p w:rsidR="003C7C70" w:rsidRDefault="003C7C70" w:rsidP="003C7C70">
      <w:pPr>
        <w:shd w:val="clear" w:color="auto" w:fill="FFFFFF"/>
        <w:rPr>
          <w:color w:val="000000"/>
          <w:spacing w:val="-2"/>
          <w:sz w:val="18"/>
          <w:szCs w:val="18"/>
        </w:rPr>
      </w:pPr>
    </w:p>
    <w:p w:rsidR="003C7C70" w:rsidRDefault="003C7C70" w:rsidP="003C7C70">
      <w:pPr>
        <w:shd w:val="clear" w:color="auto" w:fill="FFFFFF"/>
        <w:rPr>
          <w:color w:val="000000"/>
          <w:spacing w:val="-2"/>
          <w:sz w:val="18"/>
          <w:szCs w:val="18"/>
        </w:rPr>
      </w:pPr>
    </w:p>
    <w:p w:rsidR="003C7C70" w:rsidRDefault="003C7C70" w:rsidP="003C7C70">
      <w:pPr>
        <w:shd w:val="clear" w:color="auto" w:fill="FFFFFF"/>
        <w:rPr>
          <w:color w:val="000000"/>
          <w:spacing w:val="-2"/>
          <w:sz w:val="18"/>
          <w:szCs w:val="18"/>
        </w:rPr>
      </w:pPr>
    </w:p>
    <w:p w:rsidR="003C7C70" w:rsidRDefault="003C7C70" w:rsidP="003C7C70">
      <w:pPr>
        <w:shd w:val="clear" w:color="auto" w:fill="FFFFFF"/>
        <w:rPr>
          <w:color w:val="000000"/>
          <w:spacing w:val="-2"/>
          <w:sz w:val="18"/>
          <w:szCs w:val="18"/>
        </w:rPr>
      </w:pPr>
    </w:p>
    <w:p w:rsidR="003C7C70" w:rsidRPr="003C7C70" w:rsidRDefault="003C7C70" w:rsidP="003C7C70">
      <w:pPr>
        <w:shd w:val="clear" w:color="auto" w:fill="FFFFFF"/>
        <w:jc w:val="center"/>
        <w:rPr>
          <w:color w:val="000000"/>
          <w:spacing w:val="-2"/>
        </w:rPr>
      </w:pPr>
      <w:r w:rsidRPr="003C7C70">
        <w:rPr>
          <w:color w:val="000000"/>
          <w:spacing w:val="-2"/>
        </w:rPr>
        <w:t>Барановичи</w:t>
      </w:r>
    </w:p>
    <w:p w:rsidR="003C7C70" w:rsidRPr="003C7C70" w:rsidRDefault="003C7C70" w:rsidP="003C7C70">
      <w:pPr>
        <w:shd w:val="clear" w:color="auto" w:fill="FFFFFF"/>
        <w:jc w:val="center"/>
        <w:rPr>
          <w:color w:val="000000"/>
          <w:spacing w:val="-2"/>
        </w:rPr>
      </w:pPr>
      <w:r w:rsidRPr="003C7C70">
        <w:rPr>
          <w:color w:val="000000"/>
          <w:spacing w:val="-2"/>
        </w:rPr>
        <w:t>БарГУ</w:t>
      </w:r>
    </w:p>
    <w:p w:rsidR="003C7C70" w:rsidRPr="003C7C70" w:rsidRDefault="003C7C70" w:rsidP="003C7C70">
      <w:pPr>
        <w:jc w:val="center"/>
      </w:pPr>
      <w:r w:rsidRPr="003C7C70">
        <w:rPr>
          <w:color w:val="000000"/>
          <w:spacing w:val="-2"/>
        </w:rPr>
        <w:t xml:space="preserve">2019 </w:t>
      </w:r>
    </w:p>
    <w:p w:rsidR="003C7C70" w:rsidRPr="003C7C70" w:rsidRDefault="003C7C70" w:rsidP="003C7C70">
      <w:pPr>
        <w:suppressAutoHyphens/>
        <w:ind w:firstLine="340"/>
        <w:jc w:val="both"/>
        <w:rPr>
          <w:sz w:val="18"/>
          <w:szCs w:val="18"/>
        </w:rPr>
      </w:pPr>
      <w:r>
        <w:rPr>
          <w:b/>
          <w:color w:val="000000"/>
          <w:spacing w:val="-4"/>
          <w:sz w:val="28"/>
          <w:szCs w:val="28"/>
        </w:rPr>
        <w:br w:type="page"/>
      </w:r>
      <w:r w:rsidRPr="003C7C70">
        <w:rPr>
          <w:sz w:val="18"/>
          <w:szCs w:val="18"/>
        </w:rPr>
        <w:lastRenderedPageBreak/>
        <w:t xml:space="preserve">Программа  учебной (ознакомительной) практики </w:t>
      </w:r>
      <w:r w:rsidRPr="003C7C70">
        <w:rPr>
          <w:spacing w:val="-2"/>
          <w:sz w:val="18"/>
          <w:szCs w:val="18"/>
        </w:rPr>
        <w:t>составлена на основе</w:t>
      </w:r>
      <w:r w:rsidRPr="003C7C70">
        <w:rPr>
          <w:sz w:val="18"/>
          <w:szCs w:val="18"/>
        </w:rPr>
        <w:t xml:space="preserve"> ОСВО</w:t>
      </w:r>
      <w:r w:rsidR="00A06D3E">
        <w:rPr>
          <w:sz w:val="18"/>
          <w:szCs w:val="18"/>
        </w:rPr>
        <w:t xml:space="preserve"> </w:t>
      </w:r>
      <w:r w:rsidRPr="003C7C70">
        <w:rPr>
          <w:sz w:val="18"/>
          <w:szCs w:val="18"/>
        </w:rPr>
        <w:t>1-25 01 08-2013</w:t>
      </w:r>
      <w:r>
        <w:rPr>
          <w:sz w:val="18"/>
          <w:szCs w:val="18"/>
        </w:rPr>
        <w:t xml:space="preserve"> </w:t>
      </w:r>
      <w:r w:rsidRPr="003C7C70">
        <w:rPr>
          <w:sz w:val="18"/>
          <w:szCs w:val="18"/>
        </w:rPr>
        <w:t xml:space="preserve">и учебных планов специальности. </w:t>
      </w:r>
    </w:p>
    <w:p w:rsidR="003C7C70" w:rsidRPr="003C7C70" w:rsidRDefault="003C7C70" w:rsidP="003C7C70">
      <w:pPr>
        <w:suppressAutoHyphens/>
        <w:ind w:firstLine="340"/>
        <w:jc w:val="both"/>
        <w:rPr>
          <w:sz w:val="18"/>
          <w:szCs w:val="18"/>
        </w:rPr>
      </w:pPr>
    </w:p>
    <w:p w:rsidR="003C7C70" w:rsidRPr="003C7C70" w:rsidRDefault="003C7C70" w:rsidP="003C7C70">
      <w:pPr>
        <w:suppressAutoHyphens/>
        <w:ind w:firstLine="340"/>
        <w:jc w:val="both"/>
        <w:rPr>
          <w:sz w:val="18"/>
          <w:szCs w:val="18"/>
        </w:rPr>
      </w:pPr>
      <w:r w:rsidRPr="003C7C70">
        <w:rPr>
          <w:color w:val="000000"/>
          <w:spacing w:val="-4"/>
          <w:sz w:val="18"/>
          <w:szCs w:val="18"/>
        </w:rPr>
        <w:t>Составители:</w:t>
      </w:r>
    </w:p>
    <w:p w:rsidR="003C7C70" w:rsidRPr="003C7C70" w:rsidRDefault="003C7C70" w:rsidP="003C7C70">
      <w:pPr>
        <w:widowControl w:val="0"/>
        <w:suppressAutoHyphens/>
        <w:autoSpaceDE w:val="0"/>
        <w:autoSpaceDN w:val="0"/>
        <w:adjustRightInd w:val="0"/>
        <w:ind w:firstLine="340"/>
        <w:jc w:val="both"/>
        <w:rPr>
          <w:rFonts w:eastAsia="Times-Bold"/>
          <w:bCs/>
          <w:sz w:val="18"/>
          <w:szCs w:val="18"/>
        </w:rPr>
      </w:pPr>
      <w:r w:rsidRPr="003C7C70">
        <w:rPr>
          <w:rFonts w:eastAsia="Times-Bold"/>
          <w:bCs/>
          <w:sz w:val="18"/>
          <w:szCs w:val="18"/>
        </w:rPr>
        <w:t>Ж. Л. Дыдышко, преподаватель кафедры бухгалтерского учета, анализа, аудита и статистики учреждения образования «Барановичский государственный университет», магистр экономических наук;</w:t>
      </w:r>
    </w:p>
    <w:p w:rsidR="003C7C70" w:rsidRPr="003C7C70" w:rsidRDefault="003C7C70" w:rsidP="003C7C70">
      <w:pPr>
        <w:widowControl w:val="0"/>
        <w:suppressAutoHyphens/>
        <w:autoSpaceDE w:val="0"/>
        <w:autoSpaceDN w:val="0"/>
        <w:adjustRightInd w:val="0"/>
        <w:ind w:firstLine="340"/>
        <w:jc w:val="both"/>
        <w:rPr>
          <w:rFonts w:eastAsia="Times-Bold"/>
          <w:bCs/>
          <w:sz w:val="18"/>
          <w:szCs w:val="18"/>
        </w:rPr>
      </w:pPr>
      <w:r w:rsidRPr="003C7C70">
        <w:rPr>
          <w:rFonts w:eastAsia="Times-Bold"/>
          <w:bCs/>
          <w:sz w:val="18"/>
          <w:szCs w:val="18"/>
        </w:rPr>
        <w:t>Г. Я. Житкевич, доцент кафедры бухгалтерского учета, анализа, аудита и статистики учреждения образования «Барановичский государственный университет», кандидат экономических наук, доцент.</w:t>
      </w:r>
    </w:p>
    <w:p w:rsidR="003C7C70" w:rsidRPr="003C7C70" w:rsidRDefault="003C7C70" w:rsidP="003C7C7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340"/>
        <w:jc w:val="both"/>
        <w:rPr>
          <w:rFonts w:eastAsia="Times-Bold"/>
          <w:bCs/>
          <w:sz w:val="18"/>
          <w:szCs w:val="18"/>
        </w:rPr>
      </w:pPr>
    </w:p>
    <w:p w:rsidR="003C7C70" w:rsidRPr="003C7C70" w:rsidRDefault="003C7C70" w:rsidP="003C7C7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340"/>
        <w:jc w:val="both"/>
        <w:rPr>
          <w:rFonts w:eastAsia="Times-Bold"/>
          <w:bCs/>
          <w:sz w:val="18"/>
          <w:szCs w:val="18"/>
        </w:rPr>
      </w:pPr>
    </w:p>
    <w:p w:rsidR="003C7C70" w:rsidRPr="003C7C70" w:rsidRDefault="003C7C70" w:rsidP="003C7C7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340"/>
        <w:jc w:val="both"/>
        <w:rPr>
          <w:rFonts w:eastAsia="Times-Bold"/>
          <w:bCs/>
          <w:sz w:val="18"/>
          <w:szCs w:val="18"/>
        </w:rPr>
      </w:pPr>
      <w:r w:rsidRPr="003C7C70">
        <w:rPr>
          <w:rFonts w:eastAsia="Times-Bold"/>
          <w:bCs/>
          <w:sz w:val="18"/>
          <w:szCs w:val="18"/>
        </w:rPr>
        <w:t>Рецензент:</w:t>
      </w:r>
    </w:p>
    <w:p w:rsidR="003C7C70" w:rsidRPr="003C7C70" w:rsidRDefault="003C7C70" w:rsidP="003C7C7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340"/>
        <w:jc w:val="both"/>
        <w:rPr>
          <w:color w:val="000000"/>
          <w:spacing w:val="-4"/>
          <w:sz w:val="18"/>
          <w:szCs w:val="18"/>
        </w:rPr>
      </w:pPr>
      <w:r w:rsidRPr="003C7C70">
        <w:rPr>
          <w:rFonts w:eastAsia="Times-Bold"/>
          <w:bCs/>
          <w:spacing w:val="-4"/>
          <w:sz w:val="18"/>
          <w:szCs w:val="18"/>
        </w:rPr>
        <w:t>В. С. Шейна,  заместитель главного бухгалтера</w:t>
      </w:r>
      <w:r w:rsidRPr="003C7C70">
        <w:rPr>
          <w:b/>
          <w:bCs/>
          <w:sz w:val="18"/>
          <w:szCs w:val="18"/>
        </w:rPr>
        <w:t xml:space="preserve"> </w:t>
      </w:r>
      <w:r w:rsidR="00EA76F1">
        <w:rPr>
          <w:bCs/>
          <w:sz w:val="18"/>
          <w:szCs w:val="18"/>
        </w:rPr>
        <w:t>ф</w:t>
      </w:r>
      <w:r w:rsidRPr="003C7C70">
        <w:rPr>
          <w:bCs/>
          <w:sz w:val="18"/>
          <w:szCs w:val="18"/>
        </w:rPr>
        <w:t>илиала</w:t>
      </w:r>
      <w:r w:rsidRPr="003C7C70">
        <w:rPr>
          <w:rFonts w:eastAsia="Times-Bold"/>
          <w:bCs/>
          <w:spacing w:val="-4"/>
          <w:sz w:val="18"/>
          <w:szCs w:val="18"/>
        </w:rPr>
        <w:t xml:space="preserve"> ОАО</w:t>
      </w:r>
      <w:r w:rsidRPr="003C7C70">
        <w:rPr>
          <w:rFonts w:eastAsia="Times-Bold"/>
          <w:b/>
          <w:bCs/>
          <w:spacing w:val="-4"/>
          <w:sz w:val="18"/>
          <w:szCs w:val="18"/>
        </w:rPr>
        <w:t xml:space="preserve"> </w:t>
      </w:r>
      <w:r w:rsidRPr="003C7C70">
        <w:rPr>
          <w:bCs/>
          <w:sz w:val="18"/>
          <w:szCs w:val="18"/>
        </w:rPr>
        <w:t>«Берестейский пекарь» Барановичский хлебозавод</w:t>
      </w:r>
    </w:p>
    <w:p w:rsidR="003C7C70" w:rsidRPr="003C7C70" w:rsidRDefault="003C7C70" w:rsidP="003C7C7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340"/>
        <w:jc w:val="both"/>
        <w:rPr>
          <w:color w:val="000000"/>
          <w:spacing w:val="-4"/>
          <w:sz w:val="18"/>
          <w:szCs w:val="18"/>
        </w:rPr>
      </w:pPr>
    </w:p>
    <w:p w:rsidR="003C7C70" w:rsidRPr="003C7C70" w:rsidRDefault="003C7C70" w:rsidP="003C7C7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340"/>
        <w:jc w:val="both"/>
        <w:rPr>
          <w:color w:val="000000"/>
          <w:spacing w:val="-4"/>
          <w:sz w:val="18"/>
          <w:szCs w:val="18"/>
        </w:rPr>
      </w:pPr>
    </w:p>
    <w:p w:rsidR="003C7C70" w:rsidRPr="003C7C70" w:rsidRDefault="003C7C70" w:rsidP="003C7C7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340"/>
        <w:jc w:val="both"/>
        <w:rPr>
          <w:color w:val="000000"/>
          <w:spacing w:val="-4"/>
          <w:sz w:val="18"/>
          <w:szCs w:val="18"/>
        </w:rPr>
      </w:pPr>
    </w:p>
    <w:p w:rsidR="003C7C70" w:rsidRPr="003C7C70" w:rsidRDefault="003C7C70" w:rsidP="003C7C7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340"/>
        <w:jc w:val="both"/>
        <w:rPr>
          <w:color w:val="000000"/>
          <w:spacing w:val="-4"/>
          <w:sz w:val="18"/>
          <w:szCs w:val="18"/>
        </w:rPr>
      </w:pPr>
    </w:p>
    <w:p w:rsidR="003C7C70" w:rsidRPr="003C7C70" w:rsidRDefault="003C7C70" w:rsidP="003C7C70">
      <w:pPr>
        <w:widowControl w:val="0"/>
        <w:suppressAutoHyphens/>
        <w:autoSpaceDE w:val="0"/>
        <w:autoSpaceDN w:val="0"/>
        <w:adjustRightInd w:val="0"/>
        <w:ind w:firstLine="340"/>
        <w:jc w:val="both"/>
        <w:rPr>
          <w:rFonts w:eastAsia="Times-Bold"/>
          <w:bCs/>
          <w:sz w:val="18"/>
          <w:szCs w:val="18"/>
        </w:rPr>
      </w:pPr>
      <w:r w:rsidRPr="003C7C70">
        <w:rPr>
          <w:rFonts w:eastAsia="Times-Bold"/>
          <w:bCs/>
          <w:sz w:val="18"/>
          <w:szCs w:val="18"/>
        </w:rPr>
        <w:t>Рекомендована к утверждению:</w:t>
      </w:r>
    </w:p>
    <w:p w:rsidR="003C7C70" w:rsidRPr="003C7C70" w:rsidRDefault="003C7C70" w:rsidP="003C7C70">
      <w:pPr>
        <w:widowControl w:val="0"/>
        <w:suppressAutoHyphens/>
        <w:autoSpaceDE w:val="0"/>
        <w:autoSpaceDN w:val="0"/>
        <w:adjustRightInd w:val="0"/>
        <w:ind w:firstLine="340"/>
        <w:jc w:val="both"/>
        <w:rPr>
          <w:rFonts w:eastAsia="Times-Bold"/>
          <w:bCs/>
          <w:sz w:val="18"/>
          <w:szCs w:val="18"/>
        </w:rPr>
      </w:pPr>
      <w:r w:rsidRPr="003C7C70">
        <w:rPr>
          <w:rFonts w:eastAsia="Times-Bold"/>
          <w:bCs/>
          <w:sz w:val="18"/>
          <w:szCs w:val="18"/>
        </w:rPr>
        <w:t>кафедрой бухгалтерского учета, анализа, а</w:t>
      </w:r>
      <w:r w:rsidR="00A06D3E">
        <w:rPr>
          <w:rFonts w:eastAsia="Times-Bold"/>
          <w:bCs/>
          <w:sz w:val="18"/>
          <w:szCs w:val="18"/>
        </w:rPr>
        <w:t>удита и статистики (протокол № 24   от 19.12.2020</w:t>
      </w:r>
      <w:r w:rsidRPr="003C7C70">
        <w:rPr>
          <w:rFonts w:eastAsia="Times-Bold"/>
          <w:bCs/>
          <w:sz w:val="18"/>
          <w:szCs w:val="18"/>
        </w:rPr>
        <w:t xml:space="preserve"> г.); </w:t>
      </w:r>
    </w:p>
    <w:p w:rsidR="003C7C70" w:rsidRPr="003C7C70" w:rsidRDefault="003C7C70" w:rsidP="003C7C70">
      <w:pPr>
        <w:widowControl w:val="0"/>
        <w:suppressAutoHyphens/>
        <w:autoSpaceDE w:val="0"/>
        <w:autoSpaceDN w:val="0"/>
        <w:adjustRightInd w:val="0"/>
        <w:ind w:firstLine="340"/>
        <w:jc w:val="both"/>
        <w:rPr>
          <w:rFonts w:eastAsia="Times-Bold"/>
          <w:bCs/>
          <w:sz w:val="18"/>
          <w:szCs w:val="18"/>
        </w:rPr>
      </w:pPr>
      <w:r w:rsidRPr="003C7C70">
        <w:rPr>
          <w:rFonts w:eastAsia="Times-Bold"/>
          <w:bCs/>
          <w:sz w:val="18"/>
          <w:szCs w:val="18"/>
        </w:rPr>
        <w:t xml:space="preserve">научно-методическим советом учреждения образования «Барановичский государственный университет» (№ </w:t>
      </w:r>
      <w:r w:rsidR="008B0614">
        <w:rPr>
          <w:rFonts w:eastAsia="Times-Bold"/>
          <w:bCs/>
          <w:sz w:val="18"/>
          <w:szCs w:val="18"/>
        </w:rPr>
        <w:t>6</w:t>
      </w:r>
      <w:r w:rsidRPr="003C7C70">
        <w:rPr>
          <w:rFonts w:eastAsia="Times-Bold"/>
          <w:bCs/>
          <w:sz w:val="18"/>
          <w:szCs w:val="18"/>
        </w:rPr>
        <w:t xml:space="preserve"> от </w:t>
      </w:r>
      <w:r w:rsidR="00EA76F1">
        <w:rPr>
          <w:rFonts w:eastAsia="Times-Bold"/>
          <w:bCs/>
          <w:sz w:val="18"/>
          <w:szCs w:val="18"/>
        </w:rPr>
        <w:t>30.12.</w:t>
      </w:r>
      <w:r w:rsidRPr="003C7C70">
        <w:rPr>
          <w:rFonts w:eastAsia="Times-Bold"/>
          <w:bCs/>
          <w:sz w:val="18"/>
          <w:szCs w:val="18"/>
        </w:rPr>
        <w:t>2019 г.)</w:t>
      </w:r>
    </w:p>
    <w:p w:rsidR="003C7C70" w:rsidRPr="003C7C70" w:rsidRDefault="003C7C70" w:rsidP="003C7C70">
      <w:pPr>
        <w:widowControl w:val="0"/>
        <w:suppressAutoHyphens/>
        <w:autoSpaceDE w:val="0"/>
        <w:autoSpaceDN w:val="0"/>
        <w:adjustRightInd w:val="0"/>
        <w:ind w:firstLine="340"/>
        <w:jc w:val="both"/>
        <w:rPr>
          <w:rFonts w:eastAsia="Times-Bold"/>
          <w:bCs/>
          <w:sz w:val="18"/>
          <w:szCs w:val="18"/>
        </w:rPr>
      </w:pPr>
    </w:p>
    <w:p w:rsidR="003C7C70" w:rsidRPr="003C7C70" w:rsidRDefault="003C7C70" w:rsidP="003C7C70">
      <w:pPr>
        <w:widowControl w:val="0"/>
        <w:suppressAutoHyphens/>
        <w:autoSpaceDE w:val="0"/>
        <w:autoSpaceDN w:val="0"/>
        <w:adjustRightInd w:val="0"/>
        <w:ind w:firstLine="340"/>
        <w:jc w:val="both"/>
        <w:rPr>
          <w:rFonts w:eastAsia="Times-Bold"/>
          <w:bCs/>
          <w:sz w:val="18"/>
          <w:szCs w:val="18"/>
        </w:rPr>
      </w:pPr>
    </w:p>
    <w:p w:rsidR="003C7C70" w:rsidRPr="003C7C70" w:rsidRDefault="003C7C70" w:rsidP="003C7C70">
      <w:pPr>
        <w:widowControl w:val="0"/>
        <w:suppressAutoHyphens/>
        <w:autoSpaceDE w:val="0"/>
        <w:autoSpaceDN w:val="0"/>
        <w:adjustRightInd w:val="0"/>
        <w:ind w:firstLine="340"/>
        <w:jc w:val="both"/>
        <w:rPr>
          <w:rFonts w:eastAsia="Times-Bold"/>
          <w:bCs/>
          <w:sz w:val="18"/>
          <w:szCs w:val="18"/>
        </w:rPr>
      </w:pPr>
    </w:p>
    <w:p w:rsidR="003C7C70" w:rsidRPr="003C7C70" w:rsidRDefault="003C7C70" w:rsidP="003C7C70">
      <w:pPr>
        <w:widowControl w:val="0"/>
        <w:suppressAutoHyphens/>
        <w:autoSpaceDE w:val="0"/>
        <w:autoSpaceDN w:val="0"/>
        <w:adjustRightInd w:val="0"/>
        <w:ind w:firstLine="340"/>
        <w:jc w:val="both"/>
        <w:rPr>
          <w:rFonts w:eastAsia="Calibri"/>
          <w:bCs/>
          <w:sz w:val="18"/>
          <w:szCs w:val="18"/>
          <w:lang w:eastAsia="en-US"/>
        </w:rPr>
      </w:pPr>
      <w:r w:rsidRPr="003C7C70">
        <w:rPr>
          <w:rFonts w:eastAsia="Calibri"/>
          <w:bCs/>
          <w:sz w:val="18"/>
          <w:szCs w:val="18"/>
          <w:lang w:eastAsia="en-US"/>
        </w:rPr>
        <w:t xml:space="preserve">Экспертиза методической комиссии факультета экономики и права </w:t>
      </w:r>
    </w:p>
    <w:p w:rsidR="003C7C70" w:rsidRPr="003C7C70" w:rsidRDefault="003C7C70" w:rsidP="003C7C7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340"/>
        <w:jc w:val="both"/>
        <w:rPr>
          <w:color w:val="000000"/>
          <w:spacing w:val="-4"/>
          <w:sz w:val="18"/>
          <w:szCs w:val="18"/>
        </w:rPr>
      </w:pPr>
      <w:r w:rsidRPr="003C7C70">
        <w:rPr>
          <w:rFonts w:eastAsia="Calibri"/>
          <w:bCs/>
          <w:sz w:val="18"/>
          <w:szCs w:val="18"/>
          <w:lang w:eastAsia="en-US"/>
        </w:rPr>
        <w:t xml:space="preserve">Г. В. Гулевич, </w:t>
      </w:r>
      <w:r w:rsidRPr="003C7C70">
        <w:rPr>
          <w:rFonts w:eastAsia="Times-Bold"/>
          <w:bCs/>
          <w:spacing w:val="-2"/>
          <w:sz w:val="18"/>
          <w:szCs w:val="18"/>
        </w:rPr>
        <w:t>старший преподаватель кафедры бухгалтерского учета, анализа,</w:t>
      </w:r>
      <w:r w:rsidRPr="003C7C70">
        <w:rPr>
          <w:rFonts w:eastAsia="Times-Bold"/>
          <w:bCs/>
          <w:sz w:val="18"/>
          <w:szCs w:val="18"/>
        </w:rPr>
        <w:t xml:space="preserve"> </w:t>
      </w:r>
      <w:r w:rsidRPr="003C7C70">
        <w:rPr>
          <w:rFonts w:eastAsia="Times-Bold"/>
          <w:bCs/>
          <w:spacing w:val="4"/>
          <w:sz w:val="18"/>
          <w:szCs w:val="18"/>
        </w:rPr>
        <w:t>аудита и статистики</w:t>
      </w:r>
    </w:p>
    <w:p w:rsidR="0093604E" w:rsidRDefault="0093604E"/>
    <w:p w:rsidR="003C7C70" w:rsidRDefault="003C7C70"/>
    <w:p w:rsidR="003C7C70" w:rsidRDefault="003C7C70"/>
    <w:p w:rsidR="003C7C70" w:rsidRDefault="003C7C70"/>
    <w:p w:rsidR="003C7C70" w:rsidRDefault="003C7C70"/>
    <w:p w:rsidR="003C7C70" w:rsidRDefault="003C7C70"/>
    <w:p w:rsidR="003C7C70" w:rsidRDefault="003C7C70"/>
    <w:p w:rsidR="003C7C70" w:rsidRDefault="003C7C70"/>
    <w:p w:rsidR="003C7C70" w:rsidRDefault="003C7C70"/>
    <w:p w:rsidR="003C7C70" w:rsidRDefault="003C7C70"/>
    <w:p w:rsidR="003C7C70" w:rsidRDefault="003C7C70"/>
    <w:p w:rsidR="003C7C70" w:rsidRDefault="003C7C70"/>
    <w:p w:rsidR="003C7C70" w:rsidRDefault="003C7C70"/>
    <w:p w:rsidR="003C7C70" w:rsidRDefault="003C7C70"/>
    <w:p w:rsidR="003C7C70" w:rsidRDefault="003C7C70"/>
    <w:p w:rsidR="003C7C70" w:rsidRDefault="003C7C70"/>
    <w:p w:rsidR="003C7C70" w:rsidRPr="006C60C3" w:rsidRDefault="00EA76F1" w:rsidP="003C7C70">
      <w:pPr>
        <w:pStyle w:val="a3"/>
        <w:ind w:firstLine="0"/>
        <w:jc w:val="center"/>
        <w:rPr>
          <w:b/>
          <w:bCs/>
          <w:color w:val="000000"/>
          <w:spacing w:val="-10"/>
          <w:sz w:val="18"/>
          <w:szCs w:val="18"/>
        </w:rPr>
      </w:pPr>
      <w:r>
        <w:rPr>
          <w:b/>
          <w:bCs/>
          <w:color w:val="000000"/>
          <w:spacing w:val="-10"/>
          <w:sz w:val="18"/>
          <w:szCs w:val="18"/>
        </w:rPr>
        <w:lastRenderedPageBreak/>
        <w:t xml:space="preserve">1 </w:t>
      </w:r>
      <w:r w:rsidR="003C7C70" w:rsidRPr="006C60C3">
        <w:rPr>
          <w:b/>
          <w:bCs/>
          <w:color w:val="000000"/>
          <w:spacing w:val="-10"/>
          <w:sz w:val="18"/>
          <w:szCs w:val="18"/>
        </w:rPr>
        <w:t xml:space="preserve">ПОЯСНИТЕЛЬНАЯ ЗАПИСКА </w:t>
      </w:r>
    </w:p>
    <w:p w:rsidR="003C7C70" w:rsidRPr="006C60C3" w:rsidRDefault="003C7C70" w:rsidP="003C7C70">
      <w:pPr>
        <w:pStyle w:val="a3"/>
        <w:ind w:firstLine="0"/>
        <w:jc w:val="center"/>
        <w:rPr>
          <w:b/>
          <w:bCs/>
          <w:sz w:val="18"/>
          <w:szCs w:val="18"/>
        </w:rPr>
      </w:pPr>
    </w:p>
    <w:p w:rsidR="003C7C70" w:rsidRPr="006C60C3" w:rsidRDefault="003C7C70" w:rsidP="003C7C70">
      <w:pPr>
        <w:tabs>
          <w:tab w:val="left" w:pos="426"/>
        </w:tabs>
        <w:ind w:firstLine="340"/>
        <w:rPr>
          <w:b/>
          <w:sz w:val="18"/>
          <w:szCs w:val="18"/>
        </w:rPr>
      </w:pPr>
      <w:r w:rsidRPr="006C60C3">
        <w:rPr>
          <w:b/>
          <w:sz w:val="18"/>
          <w:szCs w:val="18"/>
        </w:rPr>
        <w:t>1</w:t>
      </w:r>
      <w:r w:rsidR="00EA76F1">
        <w:rPr>
          <w:b/>
          <w:sz w:val="18"/>
          <w:szCs w:val="18"/>
        </w:rPr>
        <w:t>.1</w:t>
      </w:r>
      <w:r w:rsidRPr="006C60C3">
        <w:rPr>
          <w:b/>
          <w:sz w:val="18"/>
          <w:szCs w:val="18"/>
        </w:rPr>
        <w:t xml:space="preserve"> Общие положения </w:t>
      </w:r>
    </w:p>
    <w:p w:rsidR="003C7C70" w:rsidRDefault="003C7C70" w:rsidP="003C7C70">
      <w:pPr>
        <w:pStyle w:val="21"/>
        <w:ind w:firstLine="340"/>
        <w:rPr>
          <w:sz w:val="18"/>
          <w:szCs w:val="18"/>
        </w:rPr>
      </w:pPr>
      <w:r w:rsidRPr="006C60C3">
        <w:rPr>
          <w:sz w:val="18"/>
          <w:szCs w:val="18"/>
        </w:rPr>
        <w:t xml:space="preserve">Учебная (ознакомительная) практика является </w:t>
      </w:r>
      <w:r w:rsidR="00880855">
        <w:rPr>
          <w:sz w:val="18"/>
          <w:szCs w:val="18"/>
        </w:rPr>
        <w:t xml:space="preserve">одной из форм </w:t>
      </w:r>
      <w:r w:rsidRPr="006C60C3">
        <w:rPr>
          <w:sz w:val="18"/>
          <w:szCs w:val="18"/>
        </w:rPr>
        <w:t xml:space="preserve"> учебного процесса</w:t>
      </w:r>
      <w:r w:rsidR="00880855">
        <w:rPr>
          <w:sz w:val="18"/>
          <w:szCs w:val="18"/>
        </w:rPr>
        <w:t xml:space="preserve"> подготовки высококвалифицированных специалистов в области</w:t>
      </w:r>
      <w:r w:rsidR="00880855" w:rsidRPr="00880855">
        <w:rPr>
          <w:sz w:val="18"/>
          <w:szCs w:val="18"/>
        </w:rPr>
        <w:t xml:space="preserve"> </w:t>
      </w:r>
      <w:r w:rsidR="00880855">
        <w:rPr>
          <w:sz w:val="18"/>
          <w:szCs w:val="18"/>
        </w:rPr>
        <w:t>б</w:t>
      </w:r>
      <w:r w:rsidR="00880855" w:rsidRPr="006C60C3">
        <w:rPr>
          <w:rFonts w:eastAsia="Calibri"/>
          <w:sz w:val="18"/>
          <w:szCs w:val="18"/>
        </w:rPr>
        <w:t>ухгалтерск</w:t>
      </w:r>
      <w:r w:rsidR="00880855">
        <w:rPr>
          <w:rFonts w:eastAsia="Calibri"/>
          <w:sz w:val="18"/>
          <w:szCs w:val="18"/>
        </w:rPr>
        <w:t>ого</w:t>
      </w:r>
      <w:r w:rsidR="00880855" w:rsidRPr="006C60C3">
        <w:rPr>
          <w:rFonts w:eastAsia="Calibri"/>
          <w:sz w:val="18"/>
          <w:szCs w:val="18"/>
        </w:rPr>
        <w:t xml:space="preserve"> учет</w:t>
      </w:r>
      <w:r w:rsidR="00880855">
        <w:rPr>
          <w:rFonts w:eastAsia="Calibri"/>
          <w:sz w:val="18"/>
          <w:szCs w:val="18"/>
        </w:rPr>
        <w:t>а, анализа и аудита</w:t>
      </w:r>
      <w:r w:rsidRPr="006C60C3">
        <w:rPr>
          <w:sz w:val="18"/>
          <w:szCs w:val="18"/>
        </w:rPr>
        <w:t xml:space="preserve">. В  современных условиях значительно повышаются требования к получению практических навыков выпускников </w:t>
      </w:r>
      <w:r w:rsidR="008B0614">
        <w:rPr>
          <w:sz w:val="18"/>
          <w:szCs w:val="18"/>
        </w:rPr>
        <w:t>учреждений высшего образования</w:t>
      </w:r>
      <w:r w:rsidRPr="006C60C3">
        <w:rPr>
          <w:sz w:val="18"/>
          <w:szCs w:val="18"/>
        </w:rPr>
        <w:t xml:space="preserve"> в области учета, контроля и анализа. </w:t>
      </w:r>
    </w:p>
    <w:p w:rsidR="00880855" w:rsidRPr="006C60C3" w:rsidRDefault="00880855" w:rsidP="003C7C70">
      <w:pPr>
        <w:pStyle w:val="21"/>
        <w:ind w:firstLine="340"/>
        <w:rPr>
          <w:sz w:val="18"/>
          <w:szCs w:val="18"/>
        </w:rPr>
      </w:pPr>
      <w:r>
        <w:rPr>
          <w:sz w:val="18"/>
          <w:szCs w:val="18"/>
        </w:rPr>
        <w:t xml:space="preserve">Ознакомительная практика предшествует учебно-технологической, учетно-аналитической и преддипломной практикам, </w:t>
      </w:r>
      <w:r w:rsidR="001F5886">
        <w:rPr>
          <w:sz w:val="18"/>
          <w:szCs w:val="18"/>
        </w:rPr>
        <w:t xml:space="preserve">поэтому в настоящей программе учитываются преемственность и последовательность прохождения обучающимися вышеуказанных практик. </w:t>
      </w:r>
    </w:p>
    <w:p w:rsidR="003C7C70" w:rsidRPr="006C60C3" w:rsidRDefault="003C7C70" w:rsidP="003C7C70">
      <w:pPr>
        <w:tabs>
          <w:tab w:val="left" w:pos="720"/>
        </w:tabs>
        <w:ind w:firstLine="340"/>
        <w:jc w:val="both"/>
        <w:rPr>
          <w:sz w:val="18"/>
          <w:szCs w:val="18"/>
        </w:rPr>
      </w:pPr>
      <w:r w:rsidRPr="006C60C3">
        <w:rPr>
          <w:sz w:val="18"/>
          <w:szCs w:val="18"/>
        </w:rPr>
        <w:t xml:space="preserve">Программа учебной (ознакомительной) практики разработана </w:t>
      </w:r>
      <w:r w:rsidR="002E16D3">
        <w:rPr>
          <w:sz w:val="18"/>
          <w:szCs w:val="18"/>
        </w:rPr>
        <w:t>на основе</w:t>
      </w:r>
      <w:r w:rsidRPr="006C60C3">
        <w:rPr>
          <w:sz w:val="18"/>
          <w:szCs w:val="18"/>
        </w:rPr>
        <w:t xml:space="preserve"> образовательн</w:t>
      </w:r>
      <w:r w:rsidR="002E16D3">
        <w:rPr>
          <w:sz w:val="18"/>
          <w:szCs w:val="18"/>
        </w:rPr>
        <w:t>ого</w:t>
      </w:r>
      <w:r w:rsidRPr="006C60C3">
        <w:rPr>
          <w:sz w:val="18"/>
          <w:szCs w:val="18"/>
        </w:rPr>
        <w:t xml:space="preserve"> стандарт</w:t>
      </w:r>
      <w:r w:rsidR="002E16D3">
        <w:rPr>
          <w:sz w:val="18"/>
          <w:szCs w:val="18"/>
        </w:rPr>
        <w:t>а</w:t>
      </w:r>
      <w:r w:rsidRPr="006C60C3">
        <w:rPr>
          <w:sz w:val="18"/>
          <w:szCs w:val="18"/>
        </w:rPr>
        <w:t xml:space="preserve"> специальности </w:t>
      </w:r>
      <w:r w:rsidRPr="006C60C3">
        <w:rPr>
          <w:rFonts w:eastAsia="Calibri"/>
          <w:sz w:val="18"/>
          <w:szCs w:val="18"/>
        </w:rPr>
        <w:t>1-25 01 08 Бухгалтерский учет, анализ и аудит (по направлениям)</w:t>
      </w:r>
      <w:r w:rsidR="002E16D3">
        <w:rPr>
          <w:rFonts w:eastAsia="Calibri"/>
          <w:sz w:val="18"/>
          <w:szCs w:val="18"/>
        </w:rPr>
        <w:t xml:space="preserve"> и</w:t>
      </w:r>
      <w:r w:rsidR="002E16D3" w:rsidRPr="002E16D3">
        <w:rPr>
          <w:sz w:val="18"/>
          <w:szCs w:val="18"/>
        </w:rPr>
        <w:t xml:space="preserve"> </w:t>
      </w:r>
      <w:r w:rsidR="002E16D3" w:rsidRPr="006C60C3">
        <w:rPr>
          <w:sz w:val="18"/>
          <w:szCs w:val="18"/>
        </w:rPr>
        <w:t>в соответствии</w:t>
      </w:r>
      <w:r w:rsidR="00C92D26">
        <w:rPr>
          <w:sz w:val="18"/>
          <w:szCs w:val="18"/>
        </w:rPr>
        <w:t xml:space="preserve"> с </w:t>
      </w:r>
      <w:r w:rsidR="00C92D26" w:rsidRPr="007C1C97">
        <w:rPr>
          <w:sz w:val="18"/>
          <w:szCs w:val="18"/>
        </w:rPr>
        <w:t>требованиями Положения о практике студентов, курсантов, слушателей, утвержденного постановлением Совета Министров Республики Беларусь от 03.06.2010 г. № 860</w:t>
      </w:r>
      <w:r w:rsidR="00C92D26">
        <w:rPr>
          <w:sz w:val="18"/>
          <w:szCs w:val="18"/>
        </w:rPr>
        <w:t>,</w:t>
      </w:r>
      <w:r w:rsidR="00C92D26" w:rsidRPr="007C1C97">
        <w:rPr>
          <w:sz w:val="18"/>
          <w:szCs w:val="18"/>
        </w:rPr>
        <w:t xml:space="preserve"> и Положения о практике студентов учреждения образования «Барановичский государственный университет», утвержденного приказом ректора от 05.06.2017 г. № 265.</w:t>
      </w:r>
    </w:p>
    <w:p w:rsidR="003C7C70" w:rsidRPr="006C60C3" w:rsidRDefault="003C7C70" w:rsidP="003C7C70">
      <w:pPr>
        <w:pStyle w:val="a3"/>
        <w:ind w:firstLine="340"/>
        <w:rPr>
          <w:sz w:val="18"/>
          <w:szCs w:val="18"/>
        </w:rPr>
      </w:pPr>
      <w:r w:rsidRPr="006C60C3">
        <w:rPr>
          <w:sz w:val="18"/>
          <w:szCs w:val="18"/>
        </w:rPr>
        <w:t>Учебная (ознакомительная)</w:t>
      </w:r>
      <w:r w:rsidRPr="003C7C70">
        <w:rPr>
          <w:sz w:val="18"/>
          <w:szCs w:val="18"/>
        </w:rPr>
        <w:t xml:space="preserve"> </w:t>
      </w:r>
      <w:r w:rsidRPr="006C60C3">
        <w:rPr>
          <w:sz w:val="18"/>
          <w:szCs w:val="18"/>
        </w:rPr>
        <w:t xml:space="preserve">практика в организациях агропромышленного комплекса проводится для обучающихся дневной формы получения образования во 2 семестре в течение 2 недель в объеме 108 </w:t>
      </w:r>
      <w:r w:rsidR="00C92D26">
        <w:rPr>
          <w:sz w:val="18"/>
          <w:szCs w:val="18"/>
        </w:rPr>
        <w:t>академических часов</w:t>
      </w:r>
      <w:r w:rsidRPr="006C60C3">
        <w:rPr>
          <w:sz w:val="18"/>
          <w:szCs w:val="18"/>
        </w:rPr>
        <w:t xml:space="preserve"> (3 зачетные единицы).</w:t>
      </w:r>
    </w:p>
    <w:p w:rsidR="003C7C70" w:rsidRPr="006C60C3" w:rsidRDefault="003C7C70" w:rsidP="003C7C70">
      <w:pPr>
        <w:pStyle w:val="a3"/>
        <w:ind w:firstLine="340"/>
        <w:rPr>
          <w:b/>
          <w:sz w:val="18"/>
          <w:szCs w:val="18"/>
          <w:u w:val="single"/>
        </w:rPr>
      </w:pPr>
    </w:p>
    <w:p w:rsidR="003C7C70" w:rsidRPr="006C60C3" w:rsidRDefault="00EA76F1" w:rsidP="003C7C70">
      <w:pPr>
        <w:tabs>
          <w:tab w:val="left" w:pos="426"/>
        </w:tabs>
        <w:ind w:firstLine="340"/>
        <w:rPr>
          <w:b/>
          <w:sz w:val="18"/>
          <w:szCs w:val="18"/>
        </w:rPr>
      </w:pPr>
      <w:r>
        <w:rPr>
          <w:b/>
          <w:sz w:val="18"/>
          <w:szCs w:val="18"/>
        </w:rPr>
        <w:t>1.</w:t>
      </w:r>
      <w:r w:rsidR="003C7C70" w:rsidRPr="006C60C3">
        <w:rPr>
          <w:b/>
          <w:sz w:val="18"/>
          <w:szCs w:val="18"/>
        </w:rPr>
        <w:t>2 Цель и задачи практики</w:t>
      </w:r>
    </w:p>
    <w:p w:rsidR="003C7C70" w:rsidRPr="006C60C3" w:rsidRDefault="003C7C70" w:rsidP="003C7C70">
      <w:pPr>
        <w:pStyle w:val="a3"/>
        <w:ind w:firstLine="340"/>
        <w:rPr>
          <w:sz w:val="18"/>
          <w:szCs w:val="18"/>
        </w:rPr>
      </w:pPr>
      <w:r w:rsidRPr="006C60C3">
        <w:rPr>
          <w:i/>
          <w:sz w:val="18"/>
          <w:szCs w:val="18"/>
        </w:rPr>
        <w:t>Целью учебной (ознакомительной)  практики</w:t>
      </w:r>
      <w:r w:rsidRPr="006C60C3">
        <w:rPr>
          <w:sz w:val="18"/>
          <w:szCs w:val="18"/>
        </w:rPr>
        <w:t xml:space="preserve"> является закрепление, расширение и углубление полученных теоретических знаний</w:t>
      </w:r>
      <w:r w:rsidR="006735C9">
        <w:rPr>
          <w:sz w:val="18"/>
          <w:szCs w:val="18"/>
        </w:rPr>
        <w:t xml:space="preserve"> по группе изучаемых дисциплин: </w:t>
      </w:r>
      <w:r w:rsidR="00880855">
        <w:rPr>
          <w:sz w:val="18"/>
          <w:szCs w:val="18"/>
        </w:rPr>
        <w:t>«Экономическая теория»</w:t>
      </w:r>
      <w:r w:rsidRPr="006C60C3">
        <w:rPr>
          <w:sz w:val="18"/>
          <w:szCs w:val="18"/>
        </w:rPr>
        <w:t>,</w:t>
      </w:r>
      <w:r w:rsidR="00880855">
        <w:rPr>
          <w:sz w:val="18"/>
          <w:szCs w:val="18"/>
        </w:rPr>
        <w:t xml:space="preserve"> «Теоретические основы б</w:t>
      </w:r>
      <w:r w:rsidR="00880855" w:rsidRPr="006C60C3">
        <w:rPr>
          <w:rFonts w:eastAsia="Calibri"/>
          <w:sz w:val="18"/>
          <w:szCs w:val="18"/>
        </w:rPr>
        <w:t>ухгалтерск</w:t>
      </w:r>
      <w:r w:rsidR="00880855">
        <w:rPr>
          <w:rFonts w:eastAsia="Calibri"/>
          <w:sz w:val="18"/>
          <w:szCs w:val="18"/>
        </w:rPr>
        <w:t>ого</w:t>
      </w:r>
      <w:r w:rsidR="00880855" w:rsidRPr="006C60C3">
        <w:rPr>
          <w:rFonts w:eastAsia="Calibri"/>
          <w:sz w:val="18"/>
          <w:szCs w:val="18"/>
        </w:rPr>
        <w:t xml:space="preserve"> учет</w:t>
      </w:r>
      <w:r w:rsidR="00880855">
        <w:rPr>
          <w:rFonts w:eastAsia="Calibri"/>
          <w:sz w:val="18"/>
          <w:szCs w:val="18"/>
        </w:rPr>
        <w:t>а и анализа</w:t>
      </w:r>
      <w:r w:rsidR="00880855">
        <w:rPr>
          <w:sz w:val="18"/>
          <w:szCs w:val="18"/>
        </w:rPr>
        <w:t xml:space="preserve">», </w:t>
      </w:r>
      <w:r w:rsidR="001F5886">
        <w:rPr>
          <w:sz w:val="18"/>
          <w:szCs w:val="18"/>
        </w:rPr>
        <w:t>а также</w:t>
      </w:r>
      <w:r w:rsidRPr="006C60C3">
        <w:rPr>
          <w:sz w:val="18"/>
          <w:szCs w:val="18"/>
        </w:rPr>
        <w:t xml:space="preserve"> приобретение практических навыков самостоятельной работы, выработк</w:t>
      </w:r>
      <w:r w:rsidR="00880855">
        <w:rPr>
          <w:sz w:val="18"/>
          <w:szCs w:val="18"/>
        </w:rPr>
        <w:t>у</w:t>
      </w:r>
      <w:r w:rsidRPr="006C60C3">
        <w:rPr>
          <w:sz w:val="18"/>
          <w:szCs w:val="18"/>
        </w:rPr>
        <w:t xml:space="preserve"> умений применять их при решении конкретных экономических вопросов.</w:t>
      </w:r>
    </w:p>
    <w:p w:rsidR="003C7C70" w:rsidRPr="006C60C3" w:rsidRDefault="003C7C70" w:rsidP="003C7C70">
      <w:pPr>
        <w:pStyle w:val="a3"/>
        <w:ind w:firstLine="340"/>
        <w:rPr>
          <w:i/>
          <w:sz w:val="18"/>
          <w:szCs w:val="18"/>
        </w:rPr>
      </w:pPr>
      <w:r w:rsidRPr="006C60C3">
        <w:rPr>
          <w:i/>
          <w:spacing w:val="-5"/>
          <w:sz w:val="18"/>
          <w:szCs w:val="18"/>
        </w:rPr>
        <w:t>Задачами</w:t>
      </w:r>
      <w:r w:rsidRPr="006C60C3">
        <w:rPr>
          <w:i/>
          <w:sz w:val="18"/>
          <w:szCs w:val="18"/>
        </w:rPr>
        <w:t xml:space="preserve"> учебной (ознакомительной)  </w:t>
      </w:r>
      <w:r w:rsidRPr="006C60C3">
        <w:rPr>
          <w:i/>
          <w:spacing w:val="-5"/>
          <w:sz w:val="18"/>
          <w:szCs w:val="18"/>
        </w:rPr>
        <w:t>практики являются:</w:t>
      </w:r>
    </w:p>
    <w:p w:rsidR="003C7C70" w:rsidRPr="006C60C3" w:rsidRDefault="003C7C70" w:rsidP="003C7C70">
      <w:pPr>
        <w:ind w:firstLine="340"/>
        <w:jc w:val="both"/>
        <w:rPr>
          <w:sz w:val="18"/>
          <w:szCs w:val="18"/>
        </w:rPr>
      </w:pPr>
      <w:r w:rsidRPr="006C60C3">
        <w:rPr>
          <w:sz w:val="18"/>
          <w:szCs w:val="18"/>
        </w:rPr>
        <w:t>– формирование и развитие у обучающихся начальных организаторских навыков, производственно-экономического мышления, подготовка к деятельности будущего специалиста по бухгалтерскому учету, анализу и аудиту;</w:t>
      </w:r>
    </w:p>
    <w:p w:rsidR="003C7C70" w:rsidRPr="006C60C3" w:rsidRDefault="003C7C70" w:rsidP="003C7C70">
      <w:pPr>
        <w:ind w:firstLine="340"/>
        <w:jc w:val="both"/>
        <w:rPr>
          <w:color w:val="000000"/>
          <w:spacing w:val="-3"/>
          <w:sz w:val="18"/>
          <w:szCs w:val="18"/>
        </w:rPr>
      </w:pPr>
      <w:r w:rsidRPr="006C60C3">
        <w:rPr>
          <w:sz w:val="18"/>
          <w:szCs w:val="18"/>
        </w:rPr>
        <w:t>– </w:t>
      </w:r>
      <w:r w:rsidRPr="006C60C3">
        <w:rPr>
          <w:color w:val="000000"/>
          <w:spacing w:val="-3"/>
          <w:sz w:val="18"/>
          <w:szCs w:val="18"/>
        </w:rPr>
        <w:t>ознакомление с природными и социально-экономическими условиями деятельности организации, специализацией и интенсификацией произ</w:t>
      </w:r>
      <w:r w:rsidRPr="006C60C3">
        <w:rPr>
          <w:color w:val="000000"/>
          <w:spacing w:val="-1"/>
          <w:sz w:val="18"/>
          <w:szCs w:val="18"/>
        </w:rPr>
        <w:t>водства</w:t>
      </w:r>
      <w:r w:rsidRPr="006C60C3">
        <w:rPr>
          <w:color w:val="000000"/>
          <w:spacing w:val="-3"/>
          <w:sz w:val="18"/>
          <w:szCs w:val="18"/>
        </w:rPr>
        <w:t>;</w:t>
      </w:r>
    </w:p>
    <w:p w:rsidR="003C7C70" w:rsidRPr="006C60C3" w:rsidRDefault="003C7C70" w:rsidP="003C7C70">
      <w:pPr>
        <w:ind w:firstLine="340"/>
        <w:jc w:val="both"/>
        <w:rPr>
          <w:color w:val="000000"/>
          <w:spacing w:val="-3"/>
          <w:sz w:val="18"/>
          <w:szCs w:val="18"/>
        </w:rPr>
      </w:pPr>
      <w:r w:rsidRPr="006C60C3">
        <w:rPr>
          <w:sz w:val="18"/>
          <w:szCs w:val="18"/>
        </w:rPr>
        <w:t>– </w:t>
      </w:r>
      <w:r w:rsidRPr="006C60C3">
        <w:rPr>
          <w:color w:val="000000"/>
          <w:spacing w:val="-2"/>
          <w:sz w:val="18"/>
          <w:szCs w:val="18"/>
        </w:rPr>
        <w:t xml:space="preserve">изучение организации делопроизводства, контроля за поступлением, </w:t>
      </w:r>
      <w:r w:rsidRPr="006C60C3">
        <w:rPr>
          <w:color w:val="000000"/>
          <w:spacing w:val="-3"/>
          <w:sz w:val="18"/>
          <w:szCs w:val="18"/>
        </w:rPr>
        <w:t>регистрацией и исполнением документов;</w:t>
      </w:r>
    </w:p>
    <w:p w:rsidR="003C7C70" w:rsidRPr="006C60C3" w:rsidRDefault="003C7C70" w:rsidP="003C7C70">
      <w:pPr>
        <w:ind w:firstLine="340"/>
        <w:jc w:val="both"/>
        <w:rPr>
          <w:color w:val="000000"/>
          <w:spacing w:val="-4"/>
          <w:sz w:val="18"/>
          <w:szCs w:val="18"/>
        </w:rPr>
      </w:pPr>
      <w:r w:rsidRPr="006C60C3">
        <w:rPr>
          <w:sz w:val="18"/>
          <w:szCs w:val="18"/>
        </w:rPr>
        <w:t>– </w:t>
      </w:r>
      <w:r w:rsidRPr="006C60C3">
        <w:rPr>
          <w:color w:val="000000"/>
          <w:spacing w:val="-2"/>
          <w:sz w:val="18"/>
          <w:szCs w:val="18"/>
        </w:rPr>
        <w:t xml:space="preserve">изучение организации бухгалтерского учета в организации, наличие </w:t>
      </w:r>
      <w:r w:rsidRPr="006C60C3">
        <w:rPr>
          <w:color w:val="000000"/>
          <w:spacing w:val="-3"/>
          <w:sz w:val="18"/>
          <w:szCs w:val="18"/>
        </w:rPr>
        <w:t>основных нормативных документов, регулирующих деятельность бух</w:t>
      </w:r>
      <w:r w:rsidRPr="006C60C3">
        <w:rPr>
          <w:color w:val="000000"/>
          <w:spacing w:val="-4"/>
          <w:sz w:val="18"/>
          <w:szCs w:val="18"/>
        </w:rPr>
        <w:t>галтерии;</w:t>
      </w:r>
    </w:p>
    <w:p w:rsidR="003C7C70" w:rsidRPr="006C60C3" w:rsidRDefault="003C7C70" w:rsidP="003C7C70">
      <w:pPr>
        <w:ind w:firstLine="340"/>
        <w:jc w:val="both"/>
        <w:rPr>
          <w:color w:val="000000"/>
          <w:spacing w:val="-2"/>
          <w:sz w:val="18"/>
          <w:szCs w:val="18"/>
        </w:rPr>
      </w:pPr>
      <w:r w:rsidRPr="006C60C3">
        <w:rPr>
          <w:sz w:val="18"/>
          <w:szCs w:val="18"/>
        </w:rPr>
        <w:t>– </w:t>
      </w:r>
      <w:r w:rsidRPr="006C60C3">
        <w:rPr>
          <w:color w:val="000000"/>
          <w:spacing w:val="-1"/>
          <w:sz w:val="18"/>
          <w:szCs w:val="18"/>
        </w:rPr>
        <w:t>изучение структуры управления и организации труда в растениеводств</w:t>
      </w:r>
      <w:r w:rsidRPr="006C60C3">
        <w:rPr>
          <w:color w:val="000000"/>
          <w:spacing w:val="-3"/>
          <w:sz w:val="18"/>
          <w:szCs w:val="18"/>
        </w:rPr>
        <w:t>е, практики планирования производства продукции и технологии воз</w:t>
      </w:r>
      <w:r w:rsidRPr="006C60C3">
        <w:rPr>
          <w:color w:val="000000"/>
          <w:spacing w:val="-2"/>
          <w:sz w:val="18"/>
          <w:szCs w:val="18"/>
        </w:rPr>
        <w:t>делывания основных сельскохозяйственных культур;</w:t>
      </w:r>
    </w:p>
    <w:p w:rsidR="003C7C70" w:rsidRPr="006C60C3" w:rsidRDefault="003C7C70" w:rsidP="003C7C70">
      <w:pPr>
        <w:ind w:firstLine="340"/>
        <w:jc w:val="both"/>
        <w:rPr>
          <w:color w:val="000000"/>
          <w:spacing w:val="-3"/>
          <w:sz w:val="18"/>
          <w:szCs w:val="18"/>
        </w:rPr>
      </w:pPr>
      <w:r w:rsidRPr="006C60C3">
        <w:rPr>
          <w:sz w:val="18"/>
          <w:szCs w:val="18"/>
        </w:rPr>
        <w:t>– </w:t>
      </w:r>
      <w:r w:rsidRPr="006C60C3">
        <w:rPr>
          <w:color w:val="000000"/>
          <w:spacing w:val="1"/>
          <w:sz w:val="18"/>
          <w:szCs w:val="18"/>
        </w:rPr>
        <w:t>изучение структуры управления организации труда в животноводст</w:t>
      </w:r>
      <w:r w:rsidRPr="006C60C3">
        <w:rPr>
          <w:color w:val="000000"/>
          <w:spacing w:val="-3"/>
          <w:sz w:val="18"/>
          <w:szCs w:val="18"/>
        </w:rPr>
        <w:t>ве, практики планирования производства продукции и технологии выращивания животных.</w:t>
      </w:r>
    </w:p>
    <w:p w:rsidR="003C7C70" w:rsidRPr="006C60C3" w:rsidRDefault="003C7C70" w:rsidP="003C7C70">
      <w:pPr>
        <w:ind w:firstLine="340"/>
        <w:jc w:val="both"/>
        <w:rPr>
          <w:b/>
          <w:bCs/>
          <w:sz w:val="18"/>
          <w:szCs w:val="18"/>
        </w:rPr>
      </w:pPr>
    </w:p>
    <w:p w:rsidR="003C7C70" w:rsidRPr="003C7C70" w:rsidRDefault="00EA76F1" w:rsidP="003C7C70">
      <w:pPr>
        <w:tabs>
          <w:tab w:val="left" w:pos="426"/>
        </w:tabs>
        <w:ind w:firstLine="340"/>
        <w:rPr>
          <w:b/>
          <w:sz w:val="18"/>
          <w:szCs w:val="18"/>
        </w:rPr>
      </w:pPr>
      <w:r>
        <w:rPr>
          <w:b/>
          <w:sz w:val="18"/>
          <w:szCs w:val="18"/>
        </w:rPr>
        <w:t>1.</w:t>
      </w:r>
      <w:r w:rsidR="003C7C70" w:rsidRPr="003C7C70">
        <w:rPr>
          <w:b/>
          <w:sz w:val="18"/>
          <w:szCs w:val="18"/>
        </w:rPr>
        <w:t xml:space="preserve">3 Требования к уровню </w:t>
      </w:r>
      <w:r w:rsidR="00FE7DA8">
        <w:rPr>
          <w:b/>
          <w:sz w:val="18"/>
          <w:szCs w:val="18"/>
        </w:rPr>
        <w:t>освоения содержания практики</w:t>
      </w:r>
    </w:p>
    <w:p w:rsidR="003C7C70" w:rsidRPr="006C60C3" w:rsidRDefault="003C7C70" w:rsidP="003C7C70">
      <w:pPr>
        <w:tabs>
          <w:tab w:val="left" w:pos="0"/>
        </w:tabs>
        <w:ind w:firstLine="340"/>
        <w:jc w:val="both"/>
        <w:rPr>
          <w:sz w:val="18"/>
          <w:szCs w:val="18"/>
        </w:rPr>
      </w:pPr>
      <w:r w:rsidRPr="006C60C3">
        <w:rPr>
          <w:sz w:val="18"/>
          <w:szCs w:val="18"/>
        </w:rPr>
        <w:lastRenderedPageBreak/>
        <w:t>Освоение программы практики должно обеспечить формирование следующих академических, социально-личностных компетенций:</w:t>
      </w:r>
    </w:p>
    <w:p w:rsidR="003C7C70" w:rsidRPr="006C60C3" w:rsidRDefault="003C7C70" w:rsidP="003C7C70">
      <w:pPr>
        <w:ind w:firstLine="340"/>
        <w:jc w:val="both"/>
        <w:rPr>
          <w:spacing w:val="-3"/>
          <w:sz w:val="18"/>
          <w:szCs w:val="18"/>
        </w:rPr>
      </w:pPr>
      <w:r w:rsidRPr="006C60C3">
        <w:rPr>
          <w:sz w:val="18"/>
          <w:szCs w:val="18"/>
        </w:rPr>
        <w:t>АК-4. Уметь работать самостоятельно.</w:t>
      </w:r>
    </w:p>
    <w:p w:rsidR="003C7C70" w:rsidRPr="006C60C3" w:rsidRDefault="003C7C70" w:rsidP="003C7C70">
      <w:pPr>
        <w:ind w:firstLine="340"/>
        <w:jc w:val="both"/>
        <w:rPr>
          <w:spacing w:val="-3"/>
          <w:sz w:val="18"/>
          <w:szCs w:val="18"/>
        </w:rPr>
      </w:pPr>
      <w:r w:rsidRPr="006C60C3">
        <w:rPr>
          <w:sz w:val="18"/>
          <w:szCs w:val="18"/>
        </w:rPr>
        <w:t xml:space="preserve">АК-8. Обладать навыками устной и письменной коммуникации. </w:t>
      </w:r>
    </w:p>
    <w:p w:rsidR="003C7C70" w:rsidRPr="006C60C3" w:rsidRDefault="003C7C70" w:rsidP="003C7C70">
      <w:pPr>
        <w:ind w:firstLine="340"/>
        <w:jc w:val="both"/>
        <w:rPr>
          <w:spacing w:val="-3"/>
          <w:sz w:val="18"/>
          <w:szCs w:val="18"/>
        </w:rPr>
      </w:pPr>
      <w:r w:rsidRPr="006C60C3">
        <w:rPr>
          <w:sz w:val="18"/>
          <w:szCs w:val="18"/>
        </w:rPr>
        <w:t>СЛК-1. Обладать качествами гражданственности.</w:t>
      </w:r>
    </w:p>
    <w:p w:rsidR="003C7C70" w:rsidRPr="006C60C3" w:rsidRDefault="003C7C70" w:rsidP="003C7C70">
      <w:pPr>
        <w:ind w:firstLine="340"/>
        <w:jc w:val="both"/>
        <w:rPr>
          <w:spacing w:val="-3"/>
          <w:sz w:val="18"/>
          <w:szCs w:val="18"/>
        </w:rPr>
      </w:pPr>
      <w:r w:rsidRPr="006C60C3">
        <w:rPr>
          <w:sz w:val="18"/>
          <w:szCs w:val="18"/>
        </w:rPr>
        <w:t>СЛК-2. Быть способным к социальному взаимодействию.</w:t>
      </w:r>
    </w:p>
    <w:p w:rsidR="003C7C70" w:rsidRPr="006C60C3" w:rsidRDefault="003C7C70" w:rsidP="003C7C70">
      <w:pPr>
        <w:ind w:firstLine="340"/>
        <w:jc w:val="both"/>
        <w:rPr>
          <w:spacing w:val="-3"/>
          <w:sz w:val="18"/>
          <w:szCs w:val="18"/>
        </w:rPr>
      </w:pPr>
      <w:r w:rsidRPr="006C60C3">
        <w:rPr>
          <w:sz w:val="18"/>
          <w:szCs w:val="18"/>
        </w:rPr>
        <w:t>СЛК-3. Обладать способностью к межличностным коммуникациям.</w:t>
      </w:r>
    </w:p>
    <w:p w:rsidR="003C7C70" w:rsidRPr="006C60C3" w:rsidRDefault="003C7C70" w:rsidP="003C7C70">
      <w:pPr>
        <w:ind w:firstLine="340"/>
        <w:jc w:val="both"/>
        <w:rPr>
          <w:sz w:val="18"/>
          <w:szCs w:val="18"/>
        </w:rPr>
      </w:pPr>
      <w:r w:rsidRPr="006C60C3">
        <w:rPr>
          <w:sz w:val="18"/>
          <w:szCs w:val="18"/>
        </w:rPr>
        <w:t>СЛК-6. Уметь работать в команде.</w:t>
      </w:r>
    </w:p>
    <w:p w:rsidR="003C7C70" w:rsidRPr="006C60C3" w:rsidRDefault="003C7C70" w:rsidP="003C7C70">
      <w:pPr>
        <w:ind w:firstLine="340"/>
        <w:jc w:val="both"/>
        <w:rPr>
          <w:spacing w:val="-3"/>
          <w:sz w:val="18"/>
          <w:szCs w:val="18"/>
        </w:rPr>
      </w:pPr>
    </w:p>
    <w:p w:rsidR="003C7C70" w:rsidRPr="006C60C3" w:rsidRDefault="00EA76F1" w:rsidP="003C7C70">
      <w:pPr>
        <w:tabs>
          <w:tab w:val="left" w:pos="426"/>
        </w:tabs>
        <w:ind w:firstLine="340"/>
        <w:rPr>
          <w:b/>
          <w:sz w:val="18"/>
          <w:szCs w:val="18"/>
        </w:rPr>
      </w:pPr>
      <w:r>
        <w:rPr>
          <w:b/>
          <w:sz w:val="18"/>
          <w:szCs w:val="18"/>
        </w:rPr>
        <w:t>1.</w:t>
      </w:r>
      <w:r w:rsidR="003C7C70" w:rsidRPr="006C60C3">
        <w:rPr>
          <w:b/>
          <w:sz w:val="18"/>
          <w:szCs w:val="18"/>
        </w:rPr>
        <w:t>4 Организация и проведение практики</w:t>
      </w:r>
    </w:p>
    <w:p w:rsidR="003C7C70" w:rsidRPr="006C60C3" w:rsidRDefault="003C7C70" w:rsidP="003C7C70">
      <w:pPr>
        <w:shd w:val="clear" w:color="auto" w:fill="FFFFFF"/>
        <w:ind w:firstLine="340"/>
        <w:jc w:val="both"/>
        <w:rPr>
          <w:sz w:val="18"/>
          <w:szCs w:val="18"/>
        </w:rPr>
      </w:pPr>
      <w:r w:rsidRPr="006C60C3">
        <w:rPr>
          <w:sz w:val="18"/>
          <w:szCs w:val="18"/>
        </w:rPr>
        <w:t xml:space="preserve">Базой для прохождения учебной (ознакомительной) практики являются организации агропромышленного комплекса. </w:t>
      </w:r>
    </w:p>
    <w:p w:rsidR="003C7C70" w:rsidRPr="006C60C3" w:rsidRDefault="003C7C70" w:rsidP="003C7C70">
      <w:pPr>
        <w:tabs>
          <w:tab w:val="left" w:pos="142"/>
          <w:tab w:val="left" w:pos="851"/>
        </w:tabs>
        <w:ind w:firstLine="340"/>
        <w:jc w:val="both"/>
        <w:rPr>
          <w:sz w:val="18"/>
          <w:szCs w:val="18"/>
        </w:rPr>
      </w:pPr>
      <w:r w:rsidRPr="006C60C3">
        <w:rPr>
          <w:sz w:val="18"/>
          <w:szCs w:val="18"/>
        </w:rPr>
        <w:t>Учебно-методическое руководство практикой осуществляет кафедра бухгалтерского учета, анализа, аудита и статистики. Руководителя практики от организации назначает организация из числа высококвалифицированных работников, руководителей отделов и подразделений.</w:t>
      </w:r>
    </w:p>
    <w:p w:rsidR="003C7C70" w:rsidRPr="006C60C3" w:rsidRDefault="003C7C70" w:rsidP="003C7C70">
      <w:pPr>
        <w:tabs>
          <w:tab w:val="left" w:pos="142"/>
          <w:tab w:val="left" w:pos="851"/>
        </w:tabs>
        <w:ind w:firstLine="340"/>
        <w:jc w:val="both"/>
        <w:rPr>
          <w:sz w:val="18"/>
          <w:szCs w:val="18"/>
        </w:rPr>
      </w:pPr>
      <w:r w:rsidRPr="006C60C3">
        <w:rPr>
          <w:sz w:val="18"/>
          <w:szCs w:val="18"/>
        </w:rPr>
        <w:t>Перед началом практики руководитель практики от кафедры проводит организационное собрание, на котором обучающи</w:t>
      </w:r>
      <w:r>
        <w:rPr>
          <w:sz w:val="18"/>
          <w:szCs w:val="18"/>
        </w:rPr>
        <w:t>е</w:t>
      </w:r>
      <w:r w:rsidRPr="006C60C3">
        <w:rPr>
          <w:sz w:val="18"/>
          <w:szCs w:val="18"/>
        </w:rPr>
        <w:t>ся долж</w:t>
      </w:r>
      <w:r>
        <w:rPr>
          <w:sz w:val="18"/>
          <w:szCs w:val="18"/>
        </w:rPr>
        <w:t>ны</w:t>
      </w:r>
      <w:r w:rsidRPr="006C60C3">
        <w:rPr>
          <w:sz w:val="18"/>
          <w:szCs w:val="18"/>
        </w:rPr>
        <w:t xml:space="preserve"> пройти общий инструктаж по мерам безопасности, получить программу практики, индивидуальное задание, дневник прохождения практики и направление.</w:t>
      </w:r>
    </w:p>
    <w:p w:rsidR="003C7C70" w:rsidRPr="006C60C3" w:rsidRDefault="003C7C70" w:rsidP="003C7C70">
      <w:pPr>
        <w:shd w:val="clear" w:color="auto" w:fill="FFFFFF"/>
        <w:ind w:firstLine="340"/>
        <w:jc w:val="both"/>
        <w:rPr>
          <w:sz w:val="18"/>
          <w:szCs w:val="18"/>
        </w:rPr>
      </w:pPr>
      <w:r w:rsidRPr="006C60C3">
        <w:rPr>
          <w:sz w:val="18"/>
          <w:szCs w:val="18"/>
        </w:rPr>
        <w:t>В организации перед прохождением практики обучающи</w:t>
      </w:r>
      <w:r>
        <w:rPr>
          <w:sz w:val="18"/>
          <w:szCs w:val="18"/>
        </w:rPr>
        <w:t>е</w:t>
      </w:r>
      <w:r w:rsidRPr="006C60C3">
        <w:rPr>
          <w:sz w:val="18"/>
          <w:szCs w:val="18"/>
        </w:rPr>
        <w:t>ся долж</w:t>
      </w:r>
      <w:r>
        <w:rPr>
          <w:sz w:val="18"/>
          <w:szCs w:val="18"/>
        </w:rPr>
        <w:t>ны</w:t>
      </w:r>
      <w:r w:rsidRPr="006C60C3">
        <w:rPr>
          <w:sz w:val="18"/>
          <w:szCs w:val="18"/>
        </w:rPr>
        <w:t xml:space="preserve"> пройти инструктаж по мерам безопасности, правилам охраны труда и пожарной безопасности. </w:t>
      </w:r>
    </w:p>
    <w:p w:rsidR="003C7C70" w:rsidRPr="006C60C3" w:rsidRDefault="003C7C70" w:rsidP="003C7C70">
      <w:pPr>
        <w:shd w:val="clear" w:color="auto" w:fill="FFFFFF"/>
        <w:ind w:firstLine="340"/>
        <w:jc w:val="both"/>
        <w:rPr>
          <w:sz w:val="18"/>
          <w:szCs w:val="18"/>
        </w:rPr>
      </w:pPr>
      <w:r w:rsidRPr="006C60C3">
        <w:rPr>
          <w:sz w:val="18"/>
          <w:szCs w:val="18"/>
        </w:rPr>
        <w:t>В организации обучающиеся работают в качестве практикантов и прикрепляются к определенному отделу (службе, участку), например, бухгалтерии или экономическому отделу.</w:t>
      </w:r>
    </w:p>
    <w:p w:rsidR="003C7C70" w:rsidRPr="006C60C3" w:rsidRDefault="003C7C70" w:rsidP="003C7C70">
      <w:pPr>
        <w:tabs>
          <w:tab w:val="left" w:pos="142"/>
          <w:tab w:val="left" w:pos="851"/>
        </w:tabs>
        <w:ind w:firstLine="340"/>
        <w:jc w:val="both"/>
        <w:rPr>
          <w:sz w:val="18"/>
          <w:szCs w:val="18"/>
        </w:rPr>
      </w:pPr>
      <w:r w:rsidRPr="006C60C3">
        <w:rPr>
          <w:sz w:val="18"/>
          <w:szCs w:val="18"/>
        </w:rPr>
        <w:t>В период прохождения практики обучающи</w:t>
      </w:r>
      <w:r>
        <w:rPr>
          <w:sz w:val="18"/>
          <w:szCs w:val="18"/>
        </w:rPr>
        <w:t>е</w:t>
      </w:r>
      <w:r w:rsidRPr="006C60C3">
        <w:rPr>
          <w:sz w:val="18"/>
          <w:szCs w:val="18"/>
        </w:rPr>
        <w:t>ся подчиняются действующим в организации  правилам внутреннего трудового распорядка.</w:t>
      </w:r>
    </w:p>
    <w:p w:rsidR="003C7C70" w:rsidRPr="006C60C3" w:rsidRDefault="003C7C70" w:rsidP="003C7C70">
      <w:pPr>
        <w:tabs>
          <w:tab w:val="left" w:pos="0"/>
        </w:tabs>
        <w:ind w:firstLine="340"/>
        <w:jc w:val="both"/>
        <w:rPr>
          <w:sz w:val="18"/>
          <w:szCs w:val="18"/>
        </w:rPr>
      </w:pPr>
      <w:r w:rsidRPr="006C60C3">
        <w:rPr>
          <w:sz w:val="18"/>
          <w:szCs w:val="18"/>
        </w:rPr>
        <w:t>За несоблюдение правил охраны труда и мер безопасности, а также при невыполнении обязанностей обучающи</w:t>
      </w:r>
      <w:r>
        <w:rPr>
          <w:sz w:val="18"/>
          <w:szCs w:val="18"/>
        </w:rPr>
        <w:t>й</w:t>
      </w:r>
      <w:r w:rsidRPr="006C60C3">
        <w:rPr>
          <w:sz w:val="18"/>
          <w:szCs w:val="18"/>
        </w:rPr>
        <w:t>ся привлекается к ответственности администрацией организации и может быть отстранен от прохождения практики, что влечет за собой невыполнение программы практики и учебного плана.</w:t>
      </w:r>
    </w:p>
    <w:p w:rsidR="003C7C70" w:rsidRDefault="003C7C70"/>
    <w:p w:rsidR="00BA750E" w:rsidRDefault="00BA750E"/>
    <w:p w:rsidR="00BA750E" w:rsidRDefault="00BA750E"/>
    <w:p w:rsidR="00BA750E" w:rsidRDefault="00BA750E"/>
    <w:p w:rsidR="00BA750E" w:rsidRDefault="00BA750E"/>
    <w:p w:rsidR="00BA750E" w:rsidRDefault="00BA750E"/>
    <w:p w:rsidR="00BA750E" w:rsidRDefault="00BA750E"/>
    <w:p w:rsidR="00BA750E" w:rsidRDefault="00BA750E"/>
    <w:p w:rsidR="00BA750E" w:rsidRDefault="00BA750E"/>
    <w:p w:rsidR="00BA750E" w:rsidRDefault="00BA750E"/>
    <w:p w:rsidR="00BA750E" w:rsidRDefault="00BA750E"/>
    <w:p w:rsidR="00BA750E" w:rsidRDefault="00BA750E"/>
    <w:p w:rsidR="00BA750E" w:rsidRDefault="00BA750E"/>
    <w:p w:rsidR="00BA750E" w:rsidRDefault="00BA750E"/>
    <w:p w:rsidR="00BA750E" w:rsidRPr="006C60C3" w:rsidRDefault="00EA76F1" w:rsidP="00BA750E">
      <w:pPr>
        <w:shd w:val="clear" w:color="auto" w:fill="FFFFFF"/>
        <w:jc w:val="center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lastRenderedPageBreak/>
        <w:t xml:space="preserve">2 </w:t>
      </w:r>
      <w:r w:rsidR="00BA750E" w:rsidRPr="006C60C3">
        <w:rPr>
          <w:b/>
          <w:bCs/>
          <w:spacing w:val="-4"/>
          <w:sz w:val="22"/>
          <w:szCs w:val="22"/>
        </w:rPr>
        <w:t>СОДЕРЖАНИЕ ПРАКТИКИ</w:t>
      </w:r>
    </w:p>
    <w:p w:rsidR="00BA750E" w:rsidRPr="006C60C3" w:rsidRDefault="00BA750E" w:rsidP="00BA750E">
      <w:pPr>
        <w:shd w:val="clear" w:color="auto" w:fill="FFFFFF"/>
        <w:jc w:val="center"/>
        <w:rPr>
          <w:b/>
          <w:bCs/>
          <w:spacing w:val="-4"/>
          <w:sz w:val="22"/>
          <w:szCs w:val="22"/>
        </w:rPr>
      </w:pPr>
    </w:p>
    <w:p w:rsidR="00BA750E" w:rsidRPr="00A06D3E" w:rsidRDefault="00BA750E" w:rsidP="00A06D3E">
      <w:pPr>
        <w:shd w:val="clear" w:color="auto" w:fill="FFFFFF"/>
        <w:ind w:firstLine="340"/>
        <w:jc w:val="both"/>
        <w:rPr>
          <w:bCs/>
          <w:spacing w:val="-4"/>
          <w:sz w:val="22"/>
          <w:szCs w:val="22"/>
        </w:rPr>
      </w:pPr>
      <w:r w:rsidRPr="006C60C3">
        <w:rPr>
          <w:bCs/>
          <w:spacing w:val="-4"/>
          <w:sz w:val="22"/>
          <w:szCs w:val="22"/>
        </w:rPr>
        <w:t xml:space="preserve">Содержание </w:t>
      </w:r>
      <w:r w:rsidRPr="006C60C3">
        <w:rPr>
          <w:sz w:val="22"/>
          <w:szCs w:val="22"/>
        </w:rPr>
        <w:t xml:space="preserve">учебной (ознакомительной) </w:t>
      </w:r>
      <w:r w:rsidRPr="006C60C3">
        <w:rPr>
          <w:bCs/>
          <w:spacing w:val="-4"/>
          <w:sz w:val="22"/>
          <w:szCs w:val="22"/>
        </w:rPr>
        <w:t xml:space="preserve"> практики определяется требовани</w:t>
      </w:r>
      <w:r w:rsidR="00A06D3E">
        <w:rPr>
          <w:bCs/>
          <w:spacing w:val="-4"/>
          <w:sz w:val="22"/>
          <w:szCs w:val="22"/>
        </w:rPr>
        <w:t>ями образовательного стандарта и</w:t>
      </w:r>
      <w:r w:rsidRPr="006C60C3">
        <w:rPr>
          <w:sz w:val="22"/>
          <w:szCs w:val="22"/>
        </w:rPr>
        <w:t xml:space="preserve"> направлено на решение конкретных задач, решаемых обучающимся в процессе прохождения ознакомительной практики. В период практики обучающиеся </w:t>
      </w:r>
      <w:r w:rsidRPr="006C60C3">
        <w:rPr>
          <w:b/>
          <w:sz w:val="22"/>
          <w:szCs w:val="22"/>
        </w:rPr>
        <w:t>изучают:</w:t>
      </w:r>
    </w:p>
    <w:p w:rsidR="00BA750E" w:rsidRDefault="00BA750E" w:rsidP="00BA750E">
      <w:pPr>
        <w:ind w:firstLine="340"/>
        <w:jc w:val="both"/>
        <w:rPr>
          <w:b/>
          <w:sz w:val="22"/>
          <w:szCs w:val="22"/>
        </w:rPr>
      </w:pPr>
    </w:p>
    <w:p w:rsidR="00BA750E" w:rsidRPr="006C60C3" w:rsidRDefault="00BA750E" w:rsidP="00BA750E">
      <w:pPr>
        <w:ind w:firstLine="340"/>
        <w:jc w:val="both"/>
        <w:rPr>
          <w:b/>
          <w:sz w:val="22"/>
          <w:szCs w:val="22"/>
        </w:rPr>
      </w:pPr>
      <w:r w:rsidRPr="006C60C3">
        <w:rPr>
          <w:b/>
          <w:sz w:val="22"/>
          <w:szCs w:val="22"/>
        </w:rPr>
        <w:t>1. Общие сведения об организации</w:t>
      </w:r>
    </w:p>
    <w:p w:rsidR="00BA750E" w:rsidRPr="006C60C3" w:rsidRDefault="00BA750E" w:rsidP="00BA750E">
      <w:pPr>
        <w:ind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 xml:space="preserve">Изучить организационную и производственную структуру организации, его природно-экономические условия: географическое положение, рельеф местности, качество почвы, связь с базами снабжения и покупателями продукции, состояние социально-культурных и жилищно-бытовых условий работников организации. Кроме того, следует ознакомиться с обеспеченностью организации земельными </w:t>
      </w:r>
      <w:r w:rsidRPr="006C60C3">
        <w:rPr>
          <w:iCs/>
          <w:sz w:val="22"/>
          <w:szCs w:val="22"/>
        </w:rPr>
        <w:t xml:space="preserve">и </w:t>
      </w:r>
      <w:r w:rsidRPr="006C60C3">
        <w:rPr>
          <w:sz w:val="22"/>
          <w:szCs w:val="22"/>
        </w:rPr>
        <w:t>трудовыми ресурсами, основными и оборотными средствами.</w:t>
      </w:r>
    </w:p>
    <w:p w:rsidR="00BA750E" w:rsidRPr="006C60C3" w:rsidRDefault="00BA750E" w:rsidP="00BA750E">
      <w:pPr>
        <w:ind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 xml:space="preserve">Изучить практику планирования в организации, доведения заданий до производственных структурных подразделений, рассмотрения результатов и подведения итогов деятельности организации в целом и </w:t>
      </w:r>
      <w:r>
        <w:rPr>
          <w:sz w:val="22"/>
          <w:szCs w:val="22"/>
        </w:rPr>
        <w:t>ее</w:t>
      </w:r>
      <w:r w:rsidRPr="006C60C3">
        <w:rPr>
          <w:sz w:val="22"/>
          <w:szCs w:val="22"/>
        </w:rPr>
        <w:t xml:space="preserve"> производственных подразделений.</w:t>
      </w:r>
    </w:p>
    <w:p w:rsidR="00DF3B69" w:rsidRDefault="00BA750E" w:rsidP="00DF3B69">
      <w:pPr>
        <w:ind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 xml:space="preserve">По данным годового отчета и бизнес-плана организации изучить производственную и экономическую характеристику: выполнение плановых заданий по производству и реализации продукции, себестоимости основных видов производимой продукции, а также </w:t>
      </w:r>
      <w:r w:rsidRPr="006C60C3">
        <w:rPr>
          <w:bCs/>
          <w:sz w:val="22"/>
          <w:szCs w:val="22"/>
        </w:rPr>
        <w:t xml:space="preserve">финансовые </w:t>
      </w:r>
      <w:r w:rsidRPr="006C60C3">
        <w:rPr>
          <w:sz w:val="22"/>
          <w:szCs w:val="22"/>
        </w:rPr>
        <w:t>результаты деятельности организации.</w:t>
      </w:r>
    </w:p>
    <w:p w:rsidR="00DF3B69" w:rsidRDefault="00DF3B69" w:rsidP="00DF3B69">
      <w:pPr>
        <w:ind w:firstLine="340"/>
        <w:jc w:val="both"/>
        <w:rPr>
          <w:sz w:val="22"/>
          <w:szCs w:val="22"/>
        </w:rPr>
      </w:pPr>
    </w:p>
    <w:p w:rsidR="00BA750E" w:rsidRPr="00DF3B69" w:rsidRDefault="00DF3B69" w:rsidP="00DF3B69">
      <w:pPr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BA750E" w:rsidRPr="006C60C3">
        <w:rPr>
          <w:b/>
          <w:sz w:val="22"/>
          <w:szCs w:val="22"/>
        </w:rPr>
        <w:t>Организация делопроизводства</w:t>
      </w:r>
    </w:p>
    <w:p w:rsidR="00BA750E" w:rsidRPr="006C60C3" w:rsidRDefault="00BA750E" w:rsidP="00BA750E">
      <w:pPr>
        <w:ind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Изучить основные направления поступающих и исходящих документов, порядок их рассмотрения, регистрации и доведения до исполнителей. Ознакомиться с книгами протоколов и приказов по регистрации документов по административным и трудовым вопросам.</w:t>
      </w:r>
    </w:p>
    <w:p w:rsidR="00DF3B69" w:rsidRDefault="00BA750E" w:rsidP="00DF3B69">
      <w:pPr>
        <w:ind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Изучить порядок разработки и утверждения документооборота и номенклатуры дел; действующие в организации формы контроля за исполнением документов.</w:t>
      </w:r>
    </w:p>
    <w:p w:rsidR="00DF3B69" w:rsidRDefault="00DF3B69" w:rsidP="00DF3B69">
      <w:pPr>
        <w:ind w:firstLine="340"/>
        <w:jc w:val="both"/>
        <w:rPr>
          <w:sz w:val="22"/>
          <w:szCs w:val="22"/>
        </w:rPr>
      </w:pPr>
    </w:p>
    <w:p w:rsidR="00BA750E" w:rsidRPr="00DF3B69" w:rsidRDefault="00DF3B69" w:rsidP="00DF3B69">
      <w:pPr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A750E" w:rsidRPr="006C60C3">
        <w:rPr>
          <w:b/>
          <w:sz w:val="22"/>
          <w:szCs w:val="22"/>
        </w:rPr>
        <w:t>Организация бухгалтерского учета</w:t>
      </w:r>
    </w:p>
    <w:p w:rsidR="00BA750E" w:rsidRPr="006C60C3" w:rsidRDefault="00BA750E" w:rsidP="00BA750E">
      <w:pPr>
        <w:ind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 xml:space="preserve">Изучить организацию бухгалтерского учета в организации; наличие и обеспеченность организации основными нормативными </w:t>
      </w:r>
      <w:r w:rsidRPr="006C60C3">
        <w:rPr>
          <w:sz w:val="22"/>
          <w:szCs w:val="22"/>
        </w:rPr>
        <w:lastRenderedPageBreak/>
        <w:t>правовыми актами; наличие современной вычислительной техники и применяемую форму бухгалтерского учета; обеспеченность организации квалифицированными кадрами в области учета и экономического анализа; наличие разработанных служебных должностных обязанностей работников бухгалтерии и их выполнение; наличие и применение утвержденного графика документооборота.</w:t>
      </w:r>
    </w:p>
    <w:p w:rsidR="00DF3B69" w:rsidRDefault="00BA750E" w:rsidP="00DF3B69">
      <w:pPr>
        <w:ind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Кроме того, следует изучить структуру бухгалтерии и распределение обязанностей между ее работниками.</w:t>
      </w:r>
    </w:p>
    <w:p w:rsidR="00DF3B69" w:rsidRDefault="00DF3B69" w:rsidP="00DF3B69">
      <w:pPr>
        <w:ind w:firstLine="340"/>
        <w:jc w:val="both"/>
        <w:rPr>
          <w:sz w:val="22"/>
          <w:szCs w:val="22"/>
        </w:rPr>
      </w:pPr>
    </w:p>
    <w:p w:rsidR="00BA750E" w:rsidRPr="00DF3B69" w:rsidRDefault="00DF3B69" w:rsidP="00DF3B69">
      <w:pPr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BA750E" w:rsidRPr="006C60C3">
        <w:rPr>
          <w:b/>
          <w:sz w:val="22"/>
          <w:szCs w:val="22"/>
        </w:rPr>
        <w:t>Организация и технологии производства продукции растениеводства</w:t>
      </w:r>
    </w:p>
    <w:p w:rsidR="00BA750E" w:rsidRPr="006C60C3" w:rsidRDefault="00BA750E" w:rsidP="00BA750E">
      <w:pPr>
        <w:ind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Изучить практику планирования производства продукции растениеводства, структуру управления и организации труда рабочих растениеводства. Кроме того, следует изучить систему применяемых севооборотов, обработки почв, удобрений, защиты растений. Ознакомиться с технологиями возделывания зерновых и зернобобовых, пропашных и кормовых культур.</w:t>
      </w:r>
    </w:p>
    <w:p w:rsidR="00BA750E" w:rsidRPr="006C60C3" w:rsidRDefault="00BA750E" w:rsidP="00BA750E">
      <w:pPr>
        <w:ind w:firstLine="340"/>
        <w:jc w:val="both"/>
        <w:rPr>
          <w:sz w:val="22"/>
          <w:szCs w:val="22"/>
        </w:rPr>
      </w:pPr>
    </w:p>
    <w:p w:rsidR="00BA750E" w:rsidRPr="006C60C3" w:rsidRDefault="00BA750E" w:rsidP="00BA750E">
      <w:pPr>
        <w:ind w:firstLine="340"/>
        <w:jc w:val="both"/>
        <w:rPr>
          <w:b/>
          <w:sz w:val="22"/>
          <w:szCs w:val="22"/>
        </w:rPr>
      </w:pPr>
      <w:r w:rsidRPr="006C60C3">
        <w:rPr>
          <w:b/>
          <w:sz w:val="22"/>
          <w:szCs w:val="22"/>
        </w:rPr>
        <w:t>5. Организация и технологии производства продукции животноводства</w:t>
      </w:r>
    </w:p>
    <w:p w:rsidR="00BA750E" w:rsidRPr="006C60C3" w:rsidRDefault="00BA750E" w:rsidP="00BA750E">
      <w:pPr>
        <w:ind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Изучить практику планирования производства продукции животноводства, структуру управления и организацию труда рабочих животноводства, состояние животноводческих помещений и условия содержания скота. Ознакомиться с состоянием кормовой базы, механизацией производственных процессов приготовления к раздаче кормов. Изучить технологические производства молока, говядины, свинины, а также других видов продукции, на производстве которых специализируется организация.</w:t>
      </w:r>
    </w:p>
    <w:p w:rsidR="00BA750E" w:rsidRPr="006C60C3" w:rsidRDefault="00BA750E" w:rsidP="00BA750E">
      <w:pPr>
        <w:ind w:firstLine="340"/>
        <w:jc w:val="both"/>
        <w:rPr>
          <w:sz w:val="22"/>
          <w:szCs w:val="22"/>
        </w:rPr>
      </w:pPr>
    </w:p>
    <w:p w:rsidR="00BA750E" w:rsidRPr="006C60C3" w:rsidRDefault="00FE7DA8" w:rsidP="00BA750E">
      <w:pPr>
        <w:shd w:val="clear" w:color="auto" w:fill="FFFFFF"/>
        <w:ind w:right="24" w:firstLine="3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</w:t>
      </w:r>
      <w:r w:rsidRPr="006C60C3">
        <w:rPr>
          <w:b/>
          <w:bCs/>
          <w:sz w:val="22"/>
          <w:szCs w:val="22"/>
        </w:rPr>
        <w:t>ндивидуальное задание</w:t>
      </w:r>
    </w:p>
    <w:p w:rsidR="00BA750E" w:rsidRPr="006C60C3" w:rsidRDefault="00BA750E" w:rsidP="00BA750E">
      <w:pPr>
        <w:ind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 xml:space="preserve">Во время прохождения учебной (ознакомительной) практики в организациях агропромышленного комплекса обучающийся обязан выполнить индивидуальное задание, в процессе которого необходимо собрать и систематизировать первичные документы, учетные регистры для написания </w:t>
      </w:r>
      <w:r w:rsidR="00A06D3E">
        <w:rPr>
          <w:sz w:val="22"/>
          <w:szCs w:val="22"/>
        </w:rPr>
        <w:t>отчета по практике</w:t>
      </w:r>
      <w:r w:rsidRPr="006C60C3">
        <w:rPr>
          <w:sz w:val="22"/>
          <w:szCs w:val="22"/>
        </w:rPr>
        <w:t>.</w:t>
      </w:r>
    </w:p>
    <w:p w:rsidR="00BA750E" w:rsidRPr="006C60C3" w:rsidRDefault="00BA750E" w:rsidP="00BA750E">
      <w:pPr>
        <w:ind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 xml:space="preserve">Перечень и объем заданий может корректироваться в зависимости от специфики деятельности организации и возможностей предоставления информации. В зависимости от масштабов базы </w:t>
      </w:r>
      <w:r w:rsidRPr="006C60C3">
        <w:rPr>
          <w:sz w:val="22"/>
          <w:szCs w:val="22"/>
        </w:rPr>
        <w:lastRenderedPageBreak/>
        <w:t>практики обучающийся либо изучает организацию в целом, либо одну из ее важнейших структурных подразделений.</w:t>
      </w:r>
    </w:p>
    <w:p w:rsidR="00BA750E" w:rsidRPr="006C60C3" w:rsidRDefault="00BA750E" w:rsidP="00BA750E">
      <w:pPr>
        <w:ind w:firstLine="340"/>
        <w:jc w:val="center"/>
        <w:rPr>
          <w:b/>
          <w:sz w:val="22"/>
          <w:szCs w:val="22"/>
        </w:rPr>
      </w:pPr>
    </w:p>
    <w:p w:rsidR="00BA750E" w:rsidRPr="006C60C3" w:rsidRDefault="00BA750E" w:rsidP="00BA750E">
      <w:pPr>
        <w:ind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Рекомендуемый перечень документов организации-базы практики (копии), которые должны быть приложены к отчету по практике:</w:t>
      </w:r>
    </w:p>
    <w:p w:rsidR="00BA750E" w:rsidRPr="006C60C3" w:rsidRDefault="00BA750E" w:rsidP="00BA750E">
      <w:pPr>
        <w:pStyle w:val="a5"/>
        <w:numPr>
          <w:ilvl w:val="0"/>
          <w:numId w:val="2"/>
        </w:numPr>
        <w:tabs>
          <w:tab w:val="left" w:pos="0"/>
          <w:tab w:val="left" w:pos="530"/>
        </w:tabs>
        <w:spacing w:after="0" w:line="240" w:lineRule="auto"/>
        <w:ind w:left="0" w:firstLine="340"/>
        <w:jc w:val="both"/>
        <w:rPr>
          <w:rFonts w:ascii="Times New Roman" w:hAnsi="Times New Roman"/>
          <w:bCs/>
          <w:color w:val="000000"/>
        </w:rPr>
      </w:pPr>
      <w:r w:rsidRPr="006C60C3">
        <w:rPr>
          <w:rFonts w:ascii="Times New Roman" w:hAnsi="Times New Roman"/>
        </w:rPr>
        <w:t>Устав организации.</w:t>
      </w:r>
    </w:p>
    <w:p w:rsidR="00BA750E" w:rsidRPr="006C60C3" w:rsidRDefault="00BA750E" w:rsidP="00BA750E">
      <w:pPr>
        <w:pStyle w:val="a5"/>
        <w:numPr>
          <w:ilvl w:val="0"/>
          <w:numId w:val="2"/>
        </w:numPr>
        <w:tabs>
          <w:tab w:val="left" w:pos="0"/>
          <w:tab w:val="left" w:pos="530"/>
        </w:tabs>
        <w:spacing w:after="0" w:line="240" w:lineRule="auto"/>
        <w:ind w:left="0" w:firstLine="340"/>
        <w:jc w:val="both"/>
        <w:rPr>
          <w:rFonts w:ascii="Times New Roman" w:hAnsi="Times New Roman"/>
          <w:bCs/>
          <w:color w:val="000000"/>
        </w:rPr>
      </w:pPr>
      <w:r w:rsidRPr="006C60C3">
        <w:rPr>
          <w:rFonts w:ascii="Times New Roman" w:hAnsi="Times New Roman"/>
        </w:rPr>
        <w:t>Схема организационной структуры управления, должностные инструкции, положения о подразделениях, штатное расписание.</w:t>
      </w:r>
    </w:p>
    <w:p w:rsidR="00BA750E" w:rsidRPr="006C60C3" w:rsidRDefault="00BA750E" w:rsidP="00BA750E">
      <w:pPr>
        <w:pStyle w:val="a5"/>
        <w:numPr>
          <w:ilvl w:val="0"/>
          <w:numId w:val="2"/>
        </w:numPr>
        <w:tabs>
          <w:tab w:val="left" w:pos="0"/>
          <w:tab w:val="left" w:pos="530"/>
        </w:tabs>
        <w:spacing w:after="0" w:line="240" w:lineRule="auto"/>
        <w:ind w:left="0" w:firstLine="340"/>
        <w:jc w:val="both"/>
        <w:rPr>
          <w:rFonts w:ascii="Times New Roman" w:hAnsi="Times New Roman"/>
          <w:bCs/>
          <w:color w:val="000000"/>
        </w:rPr>
      </w:pPr>
      <w:r w:rsidRPr="006C60C3">
        <w:rPr>
          <w:rFonts w:ascii="Times New Roman" w:hAnsi="Times New Roman"/>
        </w:rPr>
        <w:t>Бизнес-план организации.</w:t>
      </w:r>
    </w:p>
    <w:p w:rsidR="00BA750E" w:rsidRPr="006C60C3" w:rsidRDefault="00BA750E" w:rsidP="00BA750E">
      <w:pPr>
        <w:pStyle w:val="a5"/>
        <w:numPr>
          <w:ilvl w:val="0"/>
          <w:numId w:val="2"/>
        </w:numPr>
        <w:tabs>
          <w:tab w:val="left" w:pos="0"/>
          <w:tab w:val="left" w:pos="530"/>
        </w:tabs>
        <w:spacing w:after="0" w:line="240" w:lineRule="auto"/>
        <w:ind w:left="0" w:firstLine="340"/>
        <w:jc w:val="both"/>
        <w:rPr>
          <w:rFonts w:ascii="Times New Roman" w:hAnsi="Times New Roman"/>
          <w:bCs/>
          <w:color w:val="000000"/>
        </w:rPr>
      </w:pPr>
      <w:r w:rsidRPr="006C60C3">
        <w:rPr>
          <w:rFonts w:ascii="Times New Roman" w:hAnsi="Times New Roman"/>
        </w:rPr>
        <w:t>Учетная политика организации.</w:t>
      </w:r>
    </w:p>
    <w:p w:rsidR="00BA750E" w:rsidRPr="006C60C3" w:rsidRDefault="00BA750E" w:rsidP="00BA750E">
      <w:pPr>
        <w:pStyle w:val="a5"/>
        <w:numPr>
          <w:ilvl w:val="0"/>
          <w:numId w:val="2"/>
        </w:numPr>
        <w:tabs>
          <w:tab w:val="left" w:pos="0"/>
          <w:tab w:val="left" w:pos="530"/>
        </w:tabs>
        <w:spacing w:after="0" w:line="240" w:lineRule="auto"/>
        <w:ind w:left="0" w:firstLine="340"/>
        <w:jc w:val="both"/>
        <w:rPr>
          <w:rFonts w:ascii="Times New Roman" w:hAnsi="Times New Roman"/>
          <w:bCs/>
          <w:color w:val="000000"/>
        </w:rPr>
      </w:pPr>
      <w:r w:rsidRPr="006C60C3">
        <w:rPr>
          <w:rFonts w:ascii="Times New Roman" w:hAnsi="Times New Roman"/>
        </w:rPr>
        <w:t>График документооборота.</w:t>
      </w:r>
    </w:p>
    <w:p w:rsidR="00BA750E" w:rsidRPr="006C60C3" w:rsidRDefault="00BA750E" w:rsidP="00BA750E">
      <w:pPr>
        <w:ind w:firstLine="340"/>
        <w:jc w:val="center"/>
        <w:rPr>
          <w:b/>
          <w:sz w:val="22"/>
          <w:szCs w:val="22"/>
        </w:rPr>
      </w:pPr>
      <w:r w:rsidRPr="006C60C3">
        <w:rPr>
          <w:b/>
          <w:sz w:val="22"/>
          <w:szCs w:val="22"/>
        </w:rPr>
        <w:br w:type="page"/>
      </w:r>
      <w:r w:rsidR="00EA76F1">
        <w:rPr>
          <w:b/>
          <w:sz w:val="22"/>
          <w:szCs w:val="22"/>
        </w:rPr>
        <w:lastRenderedPageBreak/>
        <w:t>3</w:t>
      </w:r>
      <w:r w:rsidRPr="006C60C3">
        <w:rPr>
          <w:b/>
          <w:sz w:val="22"/>
          <w:szCs w:val="22"/>
        </w:rPr>
        <w:t xml:space="preserve"> ИНФОРМАЦИОННО-МЕТОДИЧЕСКАЯ ЧАСТЬ</w:t>
      </w:r>
    </w:p>
    <w:p w:rsidR="00BA750E" w:rsidRPr="006C60C3" w:rsidRDefault="00BA750E" w:rsidP="00BA750E">
      <w:pPr>
        <w:tabs>
          <w:tab w:val="left" w:pos="0"/>
          <w:tab w:val="left" w:pos="1290"/>
        </w:tabs>
        <w:spacing w:after="120"/>
        <w:ind w:firstLine="284"/>
        <w:jc w:val="both"/>
        <w:rPr>
          <w:b/>
          <w:sz w:val="22"/>
          <w:szCs w:val="22"/>
          <w:lang w:val="en-US"/>
        </w:rPr>
      </w:pPr>
    </w:p>
    <w:p w:rsidR="00BA750E" w:rsidRDefault="00EA76F1" w:rsidP="00DF3B69">
      <w:pPr>
        <w:tabs>
          <w:tab w:val="left" w:pos="426"/>
        </w:tabs>
        <w:ind w:firstLine="340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 w:rsidR="00BA750E" w:rsidRPr="006C60C3">
        <w:rPr>
          <w:b/>
          <w:sz w:val="22"/>
          <w:szCs w:val="22"/>
        </w:rPr>
        <w:t xml:space="preserve">1 </w:t>
      </w:r>
      <w:r w:rsidR="00FF4575">
        <w:rPr>
          <w:b/>
          <w:sz w:val="22"/>
          <w:szCs w:val="22"/>
        </w:rPr>
        <w:t>Календарно-тематический план прохождения практики</w:t>
      </w:r>
    </w:p>
    <w:p w:rsidR="00FF4575" w:rsidRDefault="00FF4575" w:rsidP="00FF4575">
      <w:pPr>
        <w:tabs>
          <w:tab w:val="left" w:pos="426"/>
        </w:tabs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Календарный график </w:t>
      </w:r>
      <w:r w:rsidRPr="00FF4575">
        <w:rPr>
          <w:sz w:val="22"/>
          <w:szCs w:val="22"/>
        </w:rPr>
        <w:t>прохождения практики</w:t>
      </w:r>
      <w:r>
        <w:rPr>
          <w:sz w:val="22"/>
          <w:szCs w:val="22"/>
        </w:rPr>
        <w:t xml:space="preserve"> (раздел </w:t>
      </w:r>
      <w:r>
        <w:rPr>
          <w:sz w:val="22"/>
          <w:szCs w:val="22"/>
          <w:lang w:val="en-US"/>
        </w:rPr>
        <w:t>II</w:t>
      </w:r>
      <w:r w:rsidRPr="00FF4575">
        <w:rPr>
          <w:sz w:val="22"/>
          <w:szCs w:val="22"/>
        </w:rPr>
        <w:t xml:space="preserve"> </w:t>
      </w:r>
      <w:r>
        <w:rPr>
          <w:sz w:val="22"/>
          <w:szCs w:val="22"/>
        </w:rPr>
        <w:t>дневника практики) утверждается руководителем от кафедры и согласовывается с руководителем  практики от организации на основе баланса времени (см. таблицу 1) и с учетом особенностей базы практики и вида деятельности.</w:t>
      </w:r>
    </w:p>
    <w:p w:rsidR="00FF4575" w:rsidRPr="006735C9" w:rsidRDefault="00FF4575" w:rsidP="006735C9">
      <w:pPr>
        <w:jc w:val="both"/>
        <w:rPr>
          <w:sz w:val="22"/>
          <w:szCs w:val="22"/>
        </w:rPr>
      </w:pPr>
      <w:r w:rsidRPr="00E716AC">
        <w:rPr>
          <w:spacing w:val="20"/>
          <w:sz w:val="22"/>
          <w:szCs w:val="22"/>
        </w:rPr>
        <w:t>Таблица</w:t>
      </w:r>
      <w:r w:rsidRPr="00E716AC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E716AC">
        <w:rPr>
          <w:sz w:val="22"/>
          <w:szCs w:val="22"/>
        </w:rPr>
        <w:t xml:space="preserve">. </w:t>
      </w:r>
      <w:r>
        <w:rPr>
          <w:sz w:val="22"/>
          <w:szCs w:val="22"/>
        </w:rPr>
        <w:t>Примерное распределение</w:t>
      </w:r>
      <w:r w:rsidR="006735C9">
        <w:rPr>
          <w:sz w:val="22"/>
          <w:szCs w:val="22"/>
        </w:rPr>
        <w:t xml:space="preserve"> времени прохождения практики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12"/>
        <w:gridCol w:w="1843"/>
      </w:tblGrid>
      <w:tr w:rsidR="00FF4575" w:rsidRPr="00DD19A7" w:rsidTr="00BE01C9">
        <w:tc>
          <w:tcPr>
            <w:tcW w:w="567" w:type="dxa"/>
            <w:vAlign w:val="center"/>
          </w:tcPr>
          <w:p w:rsidR="00FF4575" w:rsidRPr="006735C9" w:rsidRDefault="00FF4575" w:rsidP="004843B7">
            <w:pPr>
              <w:pStyle w:val="2"/>
              <w:ind w:firstLine="0"/>
              <w:rPr>
                <w:sz w:val="16"/>
                <w:szCs w:val="16"/>
              </w:rPr>
            </w:pPr>
            <w:r w:rsidRPr="006735C9">
              <w:rPr>
                <w:sz w:val="16"/>
                <w:szCs w:val="16"/>
              </w:rPr>
              <w:t>№ п/п</w:t>
            </w:r>
          </w:p>
        </w:tc>
        <w:tc>
          <w:tcPr>
            <w:tcW w:w="4312" w:type="dxa"/>
            <w:vAlign w:val="center"/>
          </w:tcPr>
          <w:p w:rsidR="00FF4575" w:rsidRPr="006735C9" w:rsidRDefault="00FF4575" w:rsidP="004843B7">
            <w:pPr>
              <w:pStyle w:val="2"/>
              <w:ind w:firstLine="0"/>
              <w:rPr>
                <w:sz w:val="16"/>
                <w:szCs w:val="16"/>
              </w:rPr>
            </w:pPr>
            <w:r w:rsidRPr="006735C9">
              <w:rPr>
                <w:sz w:val="16"/>
                <w:szCs w:val="16"/>
              </w:rPr>
              <w:t>Наименование работы</w:t>
            </w:r>
          </w:p>
        </w:tc>
        <w:tc>
          <w:tcPr>
            <w:tcW w:w="1843" w:type="dxa"/>
          </w:tcPr>
          <w:p w:rsidR="00FF4575" w:rsidRPr="006735C9" w:rsidRDefault="00FF4575" w:rsidP="004843B7">
            <w:pPr>
              <w:pStyle w:val="2"/>
              <w:ind w:firstLine="0"/>
              <w:rPr>
                <w:sz w:val="16"/>
                <w:szCs w:val="16"/>
              </w:rPr>
            </w:pPr>
            <w:r w:rsidRPr="006735C9">
              <w:rPr>
                <w:sz w:val="16"/>
                <w:szCs w:val="16"/>
              </w:rPr>
              <w:t xml:space="preserve">Продолжительность изучения темы </w:t>
            </w:r>
          </w:p>
          <w:p w:rsidR="00FF4575" w:rsidRPr="006735C9" w:rsidRDefault="00FF4575" w:rsidP="004843B7">
            <w:pPr>
              <w:pStyle w:val="2"/>
              <w:ind w:firstLine="0"/>
              <w:rPr>
                <w:sz w:val="16"/>
                <w:szCs w:val="16"/>
              </w:rPr>
            </w:pPr>
            <w:r w:rsidRPr="006735C9">
              <w:rPr>
                <w:sz w:val="16"/>
                <w:szCs w:val="16"/>
              </w:rPr>
              <w:t>в днях</w:t>
            </w:r>
          </w:p>
        </w:tc>
      </w:tr>
      <w:tr w:rsidR="00FF4575" w:rsidRPr="00DD19A7" w:rsidTr="00BE01C9">
        <w:tc>
          <w:tcPr>
            <w:tcW w:w="567" w:type="dxa"/>
          </w:tcPr>
          <w:p w:rsidR="00FF4575" w:rsidRPr="00DD19A7" w:rsidRDefault="00FF4575" w:rsidP="004843B7">
            <w:pPr>
              <w:jc w:val="center"/>
              <w:rPr>
                <w:sz w:val="18"/>
                <w:szCs w:val="18"/>
              </w:rPr>
            </w:pPr>
            <w:r w:rsidRPr="00DD19A7">
              <w:rPr>
                <w:sz w:val="18"/>
                <w:szCs w:val="18"/>
              </w:rPr>
              <w:t>1</w:t>
            </w:r>
          </w:p>
        </w:tc>
        <w:tc>
          <w:tcPr>
            <w:tcW w:w="4312" w:type="dxa"/>
            <w:vAlign w:val="center"/>
          </w:tcPr>
          <w:p w:rsidR="00FF4575" w:rsidRPr="00DD19A7" w:rsidRDefault="006735C9" w:rsidP="006735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на практику. Получение о</w:t>
            </w:r>
            <w:r w:rsidR="00FF4575" w:rsidRPr="00DD19A7">
              <w:rPr>
                <w:sz w:val="18"/>
                <w:szCs w:val="18"/>
              </w:rPr>
              <w:t>бщи</w:t>
            </w:r>
            <w:r>
              <w:rPr>
                <w:sz w:val="18"/>
                <w:szCs w:val="18"/>
              </w:rPr>
              <w:t>х</w:t>
            </w:r>
            <w:r w:rsidR="00FF4575" w:rsidRPr="00DD19A7">
              <w:rPr>
                <w:sz w:val="18"/>
                <w:szCs w:val="18"/>
              </w:rPr>
              <w:t xml:space="preserve"> сведени</w:t>
            </w:r>
            <w:r>
              <w:rPr>
                <w:sz w:val="18"/>
                <w:szCs w:val="18"/>
              </w:rPr>
              <w:t>й</w:t>
            </w:r>
            <w:r w:rsidR="00FF4575" w:rsidRPr="00DD19A7">
              <w:rPr>
                <w:sz w:val="18"/>
                <w:szCs w:val="18"/>
              </w:rPr>
              <w:t xml:space="preserve"> об организации</w:t>
            </w:r>
            <w:r>
              <w:rPr>
                <w:sz w:val="18"/>
                <w:szCs w:val="18"/>
              </w:rPr>
              <w:t>, на базе которой проходит практика</w:t>
            </w:r>
          </w:p>
        </w:tc>
        <w:tc>
          <w:tcPr>
            <w:tcW w:w="1843" w:type="dxa"/>
            <w:vAlign w:val="center"/>
          </w:tcPr>
          <w:p w:rsidR="00FF4575" w:rsidRPr="00DD19A7" w:rsidRDefault="00FF4575" w:rsidP="004843B7">
            <w:pPr>
              <w:jc w:val="center"/>
              <w:rPr>
                <w:sz w:val="18"/>
                <w:szCs w:val="18"/>
              </w:rPr>
            </w:pPr>
            <w:r w:rsidRPr="00DD19A7">
              <w:rPr>
                <w:sz w:val="18"/>
                <w:szCs w:val="18"/>
              </w:rPr>
              <w:t>2</w:t>
            </w:r>
          </w:p>
        </w:tc>
      </w:tr>
      <w:tr w:rsidR="00FF4575" w:rsidRPr="00DD19A7" w:rsidTr="00BE01C9">
        <w:tc>
          <w:tcPr>
            <w:tcW w:w="567" w:type="dxa"/>
          </w:tcPr>
          <w:p w:rsidR="00FF4575" w:rsidRPr="00DD19A7" w:rsidRDefault="00FF4575" w:rsidP="004843B7">
            <w:pPr>
              <w:jc w:val="center"/>
              <w:rPr>
                <w:sz w:val="18"/>
                <w:szCs w:val="18"/>
              </w:rPr>
            </w:pPr>
            <w:r w:rsidRPr="00DD19A7">
              <w:rPr>
                <w:sz w:val="18"/>
                <w:szCs w:val="18"/>
              </w:rPr>
              <w:t>2</w:t>
            </w:r>
          </w:p>
        </w:tc>
        <w:tc>
          <w:tcPr>
            <w:tcW w:w="4312" w:type="dxa"/>
            <w:vAlign w:val="center"/>
          </w:tcPr>
          <w:p w:rsidR="00FF4575" w:rsidRPr="00DD19A7" w:rsidRDefault="00FF4575" w:rsidP="004843B7">
            <w:pPr>
              <w:jc w:val="both"/>
              <w:rPr>
                <w:sz w:val="18"/>
                <w:szCs w:val="18"/>
              </w:rPr>
            </w:pPr>
            <w:r w:rsidRPr="00DD19A7">
              <w:rPr>
                <w:sz w:val="18"/>
                <w:szCs w:val="18"/>
              </w:rPr>
              <w:t>Организация делопроизводства</w:t>
            </w:r>
          </w:p>
        </w:tc>
        <w:tc>
          <w:tcPr>
            <w:tcW w:w="1843" w:type="dxa"/>
            <w:vAlign w:val="center"/>
          </w:tcPr>
          <w:p w:rsidR="00FF4575" w:rsidRPr="00DD19A7" w:rsidRDefault="00FF4575" w:rsidP="004843B7">
            <w:pPr>
              <w:jc w:val="center"/>
              <w:rPr>
                <w:sz w:val="18"/>
                <w:szCs w:val="18"/>
              </w:rPr>
            </w:pPr>
            <w:r w:rsidRPr="00DD19A7">
              <w:rPr>
                <w:sz w:val="18"/>
                <w:szCs w:val="18"/>
              </w:rPr>
              <w:t>2</w:t>
            </w:r>
          </w:p>
        </w:tc>
      </w:tr>
      <w:tr w:rsidR="00FF4575" w:rsidRPr="00DD19A7" w:rsidTr="00BE01C9">
        <w:tc>
          <w:tcPr>
            <w:tcW w:w="567" w:type="dxa"/>
          </w:tcPr>
          <w:p w:rsidR="00FF4575" w:rsidRPr="00DD19A7" w:rsidRDefault="00FF4575" w:rsidP="004843B7">
            <w:pPr>
              <w:jc w:val="center"/>
              <w:rPr>
                <w:sz w:val="18"/>
                <w:szCs w:val="18"/>
              </w:rPr>
            </w:pPr>
            <w:r w:rsidRPr="00DD19A7">
              <w:rPr>
                <w:sz w:val="18"/>
                <w:szCs w:val="18"/>
              </w:rPr>
              <w:t>3</w:t>
            </w:r>
          </w:p>
        </w:tc>
        <w:tc>
          <w:tcPr>
            <w:tcW w:w="4312" w:type="dxa"/>
            <w:vAlign w:val="center"/>
          </w:tcPr>
          <w:p w:rsidR="00FF4575" w:rsidRPr="00DD19A7" w:rsidRDefault="00FF4575" w:rsidP="004843B7">
            <w:pPr>
              <w:jc w:val="both"/>
              <w:rPr>
                <w:sz w:val="18"/>
                <w:szCs w:val="18"/>
              </w:rPr>
            </w:pPr>
            <w:r w:rsidRPr="00DD19A7">
              <w:rPr>
                <w:sz w:val="18"/>
                <w:szCs w:val="18"/>
              </w:rPr>
              <w:t>Организация бухгалтерского учета</w:t>
            </w:r>
          </w:p>
        </w:tc>
        <w:tc>
          <w:tcPr>
            <w:tcW w:w="1843" w:type="dxa"/>
            <w:vAlign w:val="center"/>
          </w:tcPr>
          <w:p w:rsidR="00FF4575" w:rsidRPr="00DD19A7" w:rsidRDefault="00FF4575" w:rsidP="004843B7">
            <w:pPr>
              <w:jc w:val="center"/>
              <w:rPr>
                <w:sz w:val="18"/>
                <w:szCs w:val="18"/>
              </w:rPr>
            </w:pPr>
            <w:r w:rsidRPr="00DD19A7">
              <w:rPr>
                <w:sz w:val="18"/>
                <w:szCs w:val="18"/>
              </w:rPr>
              <w:t>2</w:t>
            </w:r>
          </w:p>
        </w:tc>
      </w:tr>
      <w:tr w:rsidR="00FF4575" w:rsidRPr="00DD19A7" w:rsidTr="00BE01C9">
        <w:tc>
          <w:tcPr>
            <w:tcW w:w="567" w:type="dxa"/>
          </w:tcPr>
          <w:p w:rsidR="00FF4575" w:rsidRPr="00DD19A7" w:rsidRDefault="00FF4575" w:rsidP="004843B7">
            <w:pPr>
              <w:jc w:val="center"/>
              <w:rPr>
                <w:sz w:val="18"/>
                <w:szCs w:val="18"/>
              </w:rPr>
            </w:pPr>
            <w:r w:rsidRPr="00DD19A7">
              <w:rPr>
                <w:sz w:val="18"/>
                <w:szCs w:val="18"/>
              </w:rPr>
              <w:t>4</w:t>
            </w:r>
          </w:p>
        </w:tc>
        <w:tc>
          <w:tcPr>
            <w:tcW w:w="4312" w:type="dxa"/>
            <w:vAlign w:val="center"/>
          </w:tcPr>
          <w:p w:rsidR="00FF4575" w:rsidRPr="00DD19A7" w:rsidRDefault="00FF4575" w:rsidP="004843B7">
            <w:pPr>
              <w:jc w:val="both"/>
              <w:rPr>
                <w:sz w:val="18"/>
                <w:szCs w:val="18"/>
              </w:rPr>
            </w:pPr>
            <w:r w:rsidRPr="00DD19A7">
              <w:rPr>
                <w:sz w:val="18"/>
                <w:szCs w:val="18"/>
              </w:rPr>
              <w:t>Организация и технологии производства продукции растениеводства</w:t>
            </w:r>
          </w:p>
        </w:tc>
        <w:tc>
          <w:tcPr>
            <w:tcW w:w="1843" w:type="dxa"/>
            <w:vAlign w:val="center"/>
          </w:tcPr>
          <w:p w:rsidR="00FF4575" w:rsidRPr="00DD19A7" w:rsidRDefault="00FF4575" w:rsidP="004843B7">
            <w:pPr>
              <w:jc w:val="center"/>
              <w:rPr>
                <w:sz w:val="18"/>
                <w:szCs w:val="18"/>
              </w:rPr>
            </w:pPr>
            <w:r w:rsidRPr="00DD19A7">
              <w:rPr>
                <w:sz w:val="18"/>
                <w:szCs w:val="18"/>
              </w:rPr>
              <w:t>2</w:t>
            </w:r>
          </w:p>
        </w:tc>
      </w:tr>
      <w:tr w:rsidR="00FF4575" w:rsidRPr="00DD19A7" w:rsidTr="00BE01C9">
        <w:tc>
          <w:tcPr>
            <w:tcW w:w="567" w:type="dxa"/>
          </w:tcPr>
          <w:p w:rsidR="00FF4575" w:rsidRPr="00DD19A7" w:rsidRDefault="00FF4575" w:rsidP="004843B7">
            <w:pPr>
              <w:jc w:val="center"/>
              <w:rPr>
                <w:sz w:val="18"/>
                <w:szCs w:val="18"/>
              </w:rPr>
            </w:pPr>
            <w:r w:rsidRPr="00DD19A7">
              <w:rPr>
                <w:sz w:val="18"/>
                <w:szCs w:val="18"/>
              </w:rPr>
              <w:t>5</w:t>
            </w:r>
          </w:p>
        </w:tc>
        <w:tc>
          <w:tcPr>
            <w:tcW w:w="4312" w:type="dxa"/>
            <w:vAlign w:val="center"/>
          </w:tcPr>
          <w:p w:rsidR="00FF4575" w:rsidRPr="00DD19A7" w:rsidRDefault="00FF4575" w:rsidP="004843B7">
            <w:pPr>
              <w:jc w:val="both"/>
              <w:rPr>
                <w:sz w:val="18"/>
                <w:szCs w:val="18"/>
              </w:rPr>
            </w:pPr>
            <w:r w:rsidRPr="00DD19A7">
              <w:rPr>
                <w:sz w:val="18"/>
                <w:szCs w:val="18"/>
              </w:rPr>
              <w:t>Организация и технологии производства продукции животноводства</w:t>
            </w:r>
          </w:p>
        </w:tc>
        <w:tc>
          <w:tcPr>
            <w:tcW w:w="1843" w:type="dxa"/>
            <w:vAlign w:val="center"/>
          </w:tcPr>
          <w:p w:rsidR="00FF4575" w:rsidRPr="00DD19A7" w:rsidRDefault="00FF4575" w:rsidP="004843B7">
            <w:pPr>
              <w:jc w:val="center"/>
              <w:rPr>
                <w:sz w:val="18"/>
                <w:szCs w:val="18"/>
              </w:rPr>
            </w:pPr>
            <w:r w:rsidRPr="00DD19A7">
              <w:rPr>
                <w:sz w:val="18"/>
                <w:szCs w:val="18"/>
              </w:rPr>
              <w:t>2</w:t>
            </w:r>
          </w:p>
        </w:tc>
      </w:tr>
      <w:tr w:rsidR="00FF4575" w:rsidRPr="00DD19A7" w:rsidTr="00BE01C9">
        <w:tc>
          <w:tcPr>
            <w:tcW w:w="567" w:type="dxa"/>
          </w:tcPr>
          <w:p w:rsidR="00FF4575" w:rsidRPr="00DD19A7" w:rsidRDefault="00FF4575" w:rsidP="004843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2" w:type="dxa"/>
            <w:vAlign w:val="center"/>
          </w:tcPr>
          <w:p w:rsidR="00FF4575" w:rsidRPr="00DD19A7" w:rsidRDefault="00FF4575" w:rsidP="004843B7">
            <w:pPr>
              <w:jc w:val="center"/>
              <w:rPr>
                <w:b/>
                <w:sz w:val="18"/>
                <w:szCs w:val="18"/>
              </w:rPr>
            </w:pPr>
            <w:r w:rsidRPr="00DD19A7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843" w:type="dxa"/>
            <w:vAlign w:val="center"/>
          </w:tcPr>
          <w:p w:rsidR="00FF4575" w:rsidRPr="00DD19A7" w:rsidRDefault="00FF4575" w:rsidP="004843B7">
            <w:pPr>
              <w:jc w:val="center"/>
              <w:rPr>
                <w:b/>
                <w:sz w:val="18"/>
                <w:szCs w:val="18"/>
              </w:rPr>
            </w:pPr>
            <w:r w:rsidRPr="00DD19A7">
              <w:rPr>
                <w:b/>
                <w:sz w:val="18"/>
                <w:szCs w:val="18"/>
              </w:rPr>
              <w:t>10</w:t>
            </w:r>
          </w:p>
        </w:tc>
      </w:tr>
    </w:tbl>
    <w:p w:rsidR="00BA750E" w:rsidRPr="006C60C3" w:rsidRDefault="00BA750E" w:rsidP="00BA750E">
      <w:pPr>
        <w:ind w:firstLine="340"/>
        <w:jc w:val="center"/>
        <w:rPr>
          <w:b/>
          <w:sz w:val="22"/>
          <w:szCs w:val="22"/>
        </w:rPr>
      </w:pPr>
    </w:p>
    <w:p w:rsidR="00BA750E" w:rsidRPr="006C60C3" w:rsidRDefault="00EA76F1" w:rsidP="00DF3B69">
      <w:pPr>
        <w:tabs>
          <w:tab w:val="left" w:pos="426"/>
        </w:tabs>
        <w:ind w:firstLine="340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 w:rsidR="00BA750E" w:rsidRPr="006C60C3">
        <w:rPr>
          <w:b/>
          <w:sz w:val="22"/>
          <w:szCs w:val="22"/>
        </w:rPr>
        <w:t>2 Требования к структуре и содержанию и отчета</w:t>
      </w:r>
    </w:p>
    <w:p w:rsidR="00BA750E" w:rsidRPr="006C60C3" w:rsidRDefault="00BA750E" w:rsidP="00BA750E">
      <w:pPr>
        <w:ind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 xml:space="preserve">По окончании </w:t>
      </w:r>
      <w:r w:rsidR="00DF3B69" w:rsidRPr="006C60C3">
        <w:rPr>
          <w:sz w:val="22"/>
          <w:szCs w:val="22"/>
        </w:rPr>
        <w:t xml:space="preserve">учебной (ознакомительной) </w:t>
      </w:r>
      <w:r w:rsidRPr="006C60C3">
        <w:rPr>
          <w:sz w:val="22"/>
          <w:szCs w:val="22"/>
        </w:rPr>
        <w:t xml:space="preserve"> практики </w:t>
      </w:r>
      <w:r w:rsidR="00DF3B69">
        <w:rPr>
          <w:spacing w:val="-5"/>
          <w:sz w:val="22"/>
          <w:szCs w:val="22"/>
        </w:rPr>
        <w:t>обучающийся</w:t>
      </w:r>
      <w:r w:rsidRPr="006C60C3">
        <w:rPr>
          <w:sz w:val="22"/>
          <w:szCs w:val="22"/>
        </w:rPr>
        <w:t xml:space="preserve"> составляет письменный отчет. На титульном листе отчета руководитель практики от организации ставит свою подпись, которая заверяется печатью базы практики. К отчету прилагается дневник практики с характеристикой, подписанной руководителем практики от организации и заверенной печатью. Содержание отчета полностью должно соответствовать программе практики.</w:t>
      </w:r>
    </w:p>
    <w:p w:rsidR="00BA750E" w:rsidRPr="006C60C3" w:rsidRDefault="00BA750E" w:rsidP="00BA750E">
      <w:pPr>
        <w:ind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Отчет по практике готовится студентом по мере ее прохождения и включает следующие структурные элементы:</w:t>
      </w:r>
    </w:p>
    <w:p w:rsidR="00BA750E" w:rsidRPr="006C60C3" w:rsidRDefault="00BA750E" w:rsidP="00BA750E">
      <w:pPr>
        <w:ind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– титульный лист;</w:t>
      </w:r>
    </w:p>
    <w:p w:rsidR="00BA750E" w:rsidRPr="006C60C3" w:rsidRDefault="00BA750E" w:rsidP="00BA750E">
      <w:pPr>
        <w:ind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– содержание;</w:t>
      </w:r>
    </w:p>
    <w:p w:rsidR="00BA750E" w:rsidRPr="006C60C3" w:rsidRDefault="00BA750E" w:rsidP="00BA750E">
      <w:pPr>
        <w:ind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– введение;</w:t>
      </w:r>
    </w:p>
    <w:p w:rsidR="00BA750E" w:rsidRPr="006C60C3" w:rsidRDefault="00BA750E" w:rsidP="00BA750E">
      <w:pPr>
        <w:ind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– текст записки;</w:t>
      </w:r>
    </w:p>
    <w:p w:rsidR="00BA750E" w:rsidRPr="006C60C3" w:rsidRDefault="00BA750E" w:rsidP="00BA750E">
      <w:pPr>
        <w:ind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– заключение;</w:t>
      </w:r>
    </w:p>
    <w:p w:rsidR="00BA750E" w:rsidRPr="006C60C3" w:rsidRDefault="00BA750E" w:rsidP="00BA750E">
      <w:pPr>
        <w:ind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– список использованных источников;</w:t>
      </w:r>
    </w:p>
    <w:p w:rsidR="00BA750E" w:rsidRPr="006C60C3" w:rsidRDefault="00BA750E" w:rsidP="00BA750E">
      <w:pPr>
        <w:ind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lastRenderedPageBreak/>
        <w:t>– приложения (положения, стандарты, инструкции, приказы, распоряжения организации).</w:t>
      </w:r>
    </w:p>
    <w:p w:rsidR="00BA750E" w:rsidRPr="006C60C3" w:rsidRDefault="00BA750E" w:rsidP="00BA750E">
      <w:pPr>
        <w:ind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Отчет по практике должен иметь четкое построение, логическую последовательность и конкретность изложения материала, убедительность аргументации, краткость и точность формулировок, доказательность выводов.</w:t>
      </w:r>
    </w:p>
    <w:p w:rsidR="00BA750E" w:rsidRPr="006C60C3" w:rsidRDefault="00BA750E" w:rsidP="00BA750E">
      <w:pPr>
        <w:ind w:firstLine="340"/>
        <w:jc w:val="both"/>
        <w:rPr>
          <w:spacing w:val="-5"/>
          <w:sz w:val="22"/>
          <w:szCs w:val="22"/>
        </w:rPr>
      </w:pPr>
      <w:r w:rsidRPr="006C60C3">
        <w:rPr>
          <w:spacing w:val="-5"/>
          <w:sz w:val="22"/>
          <w:szCs w:val="22"/>
        </w:rPr>
        <w:t>Отчет по практике должен быть аккуратно оформлен, сброшюрован в жесткую облож</w:t>
      </w:r>
      <w:r w:rsidR="00DF3B69">
        <w:rPr>
          <w:spacing w:val="-5"/>
          <w:sz w:val="22"/>
          <w:szCs w:val="22"/>
        </w:rPr>
        <w:t>ку, написан на листах формата А</w:t>
      </w:r>
      <w:r w:rsidRPr="006C60C3">
        <w:rPr>
          <w:spacing w:val="-5"/>
          <w:sz w:val="22"/>
          <w:szCs w:val="22"/>
        </w:rPr>
        <w:t xml:space="preserve">4 на одной стороне листа, подписан </w:t>
      </w:r>
      <w:r w:rsidR="00DF3B69">
        <w:rPr>
          <w:spacing w:val="-5"/>
          <w:sz w:val="22"/>
          <w:szCs w:val="22"/>
        </w:rPr>
        <w:t>обучающимся</w:t>
      </w:r>
      <w:r w:rsidRPr="006C60C3">
        <w:rPr>
          <w:spacing w:val="-5"/>
          <w:sz w:val="22"/>
          <w:szCs w:val="22"/>
        </w:rPr>
        <w:t xml:space="preserve"> и руководителем практики от организации, скреплен печатью.</w:t>
      </w:r>
    </w:p>
    <w:p w:rsidR="00BA750E" w:rsidRDefault="00BA750E" w:rsidP="00BA750E">
      <w:pPr>
        <w:ind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 xml:space="preserve">Структура отчета по практике и содержание основных разделов приведены в таблице </w:t>
      </w:r>
      <w:r w:rsidR="00FF4575">
        <w:rPr>
          <w:sz w:val="22"/>
          <w:szCs w:val="22"/>
        </w:rPr>
        <w:t>2</w:t>
      </w:r>
      <w:r w:rsidRPr="006C60C3">
        <w:rPr>
          <w:sz w:val="22"/>
          <w:szCs w:val="22"/>
        </w:rPr>
        <w:t>.</w:t>
      </w:r>
    </w:p>
    <w:p w:rsidR="00616F8C" w:rsidRDefault="00616F8C" w:rsidP="00BA750E">
      <w:pPr>
        <w:ind w:firstLine="340"/>
        <w:jc w:val="both"/>
        <w:rPr>
          <w:sz w:val="22"/>
          <w:szCs w:val="22"/>
        </w:rPr>
      </w:pPr>
    </w:p>
    <w:p w:rsidR="00616F8C" w:rsidRPr="00E716AC" w:rsidRDefault="00616F8C" w:rsidP="00616F8C">
      <w:pPr>
        <w:rPr>
          <w:sz w:val="22"/>
          <w:szCs w:val="22"/>
        </w:rPr>
      </w:pPr>
      <w:r w:rsidRPr="00E716AC">
        <w:rPr>
          <w:spacing w:val="20"/>
          <w:sz w:val="22"/>
          <w:szCs w:val="22"/>
        </w:rPr>
        <w:t>Таблица</w:t>
      </w:r>
      <w:r w:rsidRPr="00E716AC">
        <w:rPr>
          <w:sz w:val="22"/>
          <w:szCs w:val="22"/>
        </w:rPr>
        <w:t xml:space="preserve"> </w:t>
      </w:r>
      <w:r w:rsidR="00FF4575">
        <w:rPr>
          <w:sz w:val="22"/>
          <w:szCs w:val="22"/>
        </w:rPr>
        <w:t>2</w:t>
      </w:r>
      <w:r w:rsidRPr="00E716AC">
        <w:rPr>
          <w:sz w:val="22"/>
          <w:szCs w:val="22"/>
        </w:rPr>
        <w:t>. Структура отчета и содержание отдельных</w:t>
      </w:r>
      <w:r w:rsidRPr="00E716AC">
        <w:rPr>
          <w:b/>
          <w:bCs/>
          <w:sz w:val="22"/>
          <w:szCs w:val="22"/>
        </w:rPr>
        <w:t xml:space="preserve"> </w:t>
      </w:r>
      <w:r w:rsidRPr="00E716AC">
        <w:rPr>
          <w:sz w:val="22"/>
          <w:szCs w:val="22"/>
        </w:rPr>
        <w:t>разделов</w:t>
      </w:r>
    </w:p>
    <w:p w:rsidR="00616F8C" w:rsidRPr="006C60C3" w:rsidRDefault="00616F8C" w:rsidP="00BA750E">
      <w:pPr>
        <w:ind w:firstLine="340"/>
        <w:jc w:val="both"/>
        <w:rPr>
          <w:sz w:val="22"/>
          <w:szCs w:val="22"/>
        </w:rPr>
      </w:pP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53"/>
        <w:gridCol w:w="3875"/>
        <w:gridCol w:w="992"/>
      </w:tblGrid>
      <w:tr w:rsidR="00616F8C" w:rsidRPr="00E716AC" w:rsidTr="00616F8C">
        <w:trPr>
          <w:tblHeader/>
        </w:trPr>
        <w:tc>
          <w:tcPr>
            <w:tcW w:w="426" w:type="dxa"/>
          </w:tcPr>
          <w:p w:rsidR="00616F8C" w:rsidRPr="00616F8C" w:rsidRDefault="00616F8C" w:rsidP="004E2416">
            <w:pPr>
              <w:ind w:right="-108"/>
              <w:jc w:val="center"/>
              <w:rPr>
                <w:sz w:val="16"/>
                <w:szCs w:val="16"/>
              </w:rPr>
            </w:pPr>
            <w:r w:rsidRPr="00616F8C">
              <w:rPr>
                <w:sz w:val="16"/>
                <w:szCs w:val="16"/>
              </w:rPr>
              <w:t>№ п/п</w:t>
            </w:r>
          </w:p>
        </w:tc>
        <w:tc>
          <w:tcPr>
            <w:tcW w:w="1653" w:type="dxa"/>
          </w:tcPr>
          <w:p w:rsidR="00616F8C" w:rsidRPr="00616F8C" w:rsidRDefault="00616F8C" w:rsidP="004E2416">
            <w:pPr>
              <w:jc w:val="center"/>
              <w:rPr>
                <w:sz w:val="16"/>
                <w:szCs w:val="16"/>
              </w:rPr>
            </w:pPr>
            <w:r w:rsidRPr="00616F8C">
              <w:rPr>
                <w:sz w:val="16"/>
                <w:szCs w:val="16"/>
              </w:rPr>
              <w:t>Наименование раздела</w:t>
            </w:r>
          </w:p>
        </w:tc>
        <w:tc>
          <w:tcPr>
            <w:tcW w:w="3875" w:type="dxa"/>
          </w:tcPr>
          <w:p w:rsidR="00616F8C" w:rsidRPr="00616F8C" w:rsidRDefault="00616F8C" w:rsidP="004E2416">
            <w:pPr>
              <w:jc w:val="center"/>
              <w:rPr>
                <w:sz w:val="16"/>
                <w:szCs w:val="16"/>
              </w:rPr>
            </w:pPr>
            <w:r w:rsidRPr="00616F8C">
              <w:rPr>
                <w:sz w:val="16"/>
                <w:szCs w:val="16"/>
              </w:rPr>
              <w:t>Содержание разделов и количество страниц</w:t>
            </w:r>
          </w:p>
        </w:tc>
        <w:tc>
          <w:tcPr>
            <w:tcW w:w="992" w:type="dxa"/>
          </w:tcPr>
          <w:p w:rsidR="00616F8C" w:rsidRPr="00616F8C" w:rsidRDefault="00616F8C" w:rsidP="004E2416">
            <w:pPr>
              <w:jc w:val="center"/>
              <w:rPr>
                <w:sz w:val="16"/>
                <w:szCs w:val="16"/>
              </w:rPr>
            </w:pPr>
            <w:r w:rsidRPr="00616F8C">
              <w:rPr>
                <w:sz w:val="16"/>
                <w:szCs w:val="16"/>
              </w:rPr>
              <w:t>Приме-чание</w:t>
            </w:r>
          </w:p>
        </w:tc>
      </w:tr>
      <w:tr w:rsidR="00616F8C" w:rsidRPr="00E716AC" w:rsidTr="00616F8C">
        <w:tc>
          <w:tcPr>
            <w:tcW w:w="426" w:type="dxa"/>
          </w:tcPr>
          <w:p w:rsidR="00616F8C" w:rsidRPr="00E716AC" w:rsidRDefault="00616F8C" w:rsidP="00616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3" w:type="dxa"/>
          </w:tcPr>
          <w:p w:rsidR="00616F8C" w:rsidRPr="006C60C3" w:rsidRDefault="00616F8C" w:rsidP="004E2416">
            <w:pPr>
              <w:jc w:val="both"/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>Введение</w:t>
            </w:r>
          </w:p>
        </w:tc>
        <w:tc>
          <w:tcPr>
            <w:tcW w:w="3875" w:type="dxa"/>
          </w:tcPr>
          <w:p w:rsidR="00616F8C" w:rsidRPr="006C60C3" w:rsidRDefault="00616F8C" w:rsidP="004E2416">
            <w:pPr>
              <w:jc w:val="both"/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 xml:space="preserve">Рассматриваются (кратко) основные проблемы современного этапа развития сельскохозяйственного производства в стране </w:t>
            </w:r>
          </w:p>
        </w:tc>
        <w:tc>
          <w:tcPr>
            <w:tcW w:w="992" w:type="dxa"/>
          </w:tcPr>
          <w:p w:rsidR="00616F8C" w:rsidRPr="006C60C3" w:rsidRDefault="00616F8C" w:rsidP="004E2416">
            <w:pPr>
              <w:jc w:val="center"/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>до 3 стр.</w:t>
            </w:r>
          </w:p>
        </w:tc>
      </w:tr>
      <w:tr w:rsidR="00616F8C" w:rsidRPr="00E716AC" w:rsidTr="00616F8C">
        <w:tc>
          <w:tcPr>
            <w:tcW w:w="426" w:type="dxa"/>
          </w:tcPr>
          <w:p w:rsidR="00616F8C" w:rsidRPr="00E716AC" w:rsidRDefault="00616F8C" w:rsidP="00616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53" w:type="dxa"/>
          </w:tcPr>
          <w:p w:rsidR="00616F8C" w:rsidRPr="006C60C3" w:rsidRDefault="00616F8C" w:rsidP="004E2416">
            <w:pPr>
              <w:jc w:val="both"/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>Общие сведения об организации</w:t>
            </w:r>
          </w:p>
        </w:tc>
        <w:tc>
          <w:tcPr>
            <w:tcW w:w="3875" w:type="dxa"/>
          </w:tcPr>
          <w:p w:rsidR="00616F8C" w:rsidRPr="006C60C3" w:rsidRDefault="00616F8C" w:rsidP="004E2416">
            <w:pPr>
              <w:jc w:val="both"/>
              <w:rPr>
                <w:spacing w:val="-2"/>
                <w:sz w:val="18"/>
                <w:szCs w:val="18"/>
              </w:rPr>
            </w:pPr>
            <w:r w:rsidRPr="006C60C3">
              <w:rPr>
                <w:spacing w:val="-2"/>
                <w:sz w:val="18"/>
                <w:szCs w:val="18"/>
              </w:rPr>
              <w:t xml:space="preserve">Дается краткая характеристика: организационной и производственной структуры организации, природно-экономических условий производства, </w:t>
            </w:r>
            <w:r w:rsidRPr="006C60C3">
              <w:rPr>
                <w:color w:val="000000"/>
                <w:spacing w:val="-3"/>
                <w:sz w:val="18"/>
                <w:szCs w:val="18"/>
              </w:rPr>
              <w:t>уровня специализации и концен</w:t>
            </w:r>
            <w:r w:rsidRPr="006C60C3">
              <w:rPr>
                <w:color w:val="000000"/>
                <w:spacing w:val="-2"/>
                <w:sz w:val="18"/>
                <w:szCs w:val="18"/>
              </w:rPr>
              <w:t>трации производства,</w:t>
            </w:r>
            <w:r w:rsidRPr="006C60C3">
              <w:rPr>
                <w:sz w:val="18"/>
                <w:szCs w:val="18"/>
              </w:rPr>
              <w:t xml:space="preserve"> наименование и объем производимой продукции</w:t>
            </w:r>
            <w:r w:rsidRPr="006C60C3">
              <w:rPr>
                <w:color w:val="000000"/>
                <w:spacing w:val="-2"/>
                <w:sz w:val="18"/>
                <w:szCs w:val="18"/>
              </w:rPr>
              <w:t>.</w:t>
            </w:r>
            <w:r w:rsidRPr="006C60C3">
              <w:rPr>
                <w:sz w:val="18"/>
                <w:szCs w:val="18"/>
              </w:rPr>
              <w:t xml:space="preserve"> </w:t>
            </w:r>
            <w:r w:rsidRPr="006C60C3">
              <w:rPr>
                <w:spacing w:val="-2"/>
                <w:sz w:val="18"/>
                <w:szCs w:val="18"/>
              </w:rPr>
              <w:t>Приводится краткая характеристика учредительных документов, цели создания организации и краткая история его развития.</w:t>
            </w:r>
            <w:r w:rsidRPr="006C60C3">
              <w:rPr>
                <w:color w:val="000000"/>
                <w:spacing w:val="-2"/>
                <w:sz w:val="18"/>
                <w:szCs w:val="18"/>
              </w:rPr>
              <w:t xml:space="preserve"> По данным годовой отчетности и других фактических </w:t>
            </w:r>
            <w:r w:rsidRPr="006C60C3">
              <w:rPr>
                <w:color w:val="000000"/>
                <w:spacing w:val="-3"/>
                <w:sz w:val="18"/>
                <w:szCs w:val="18"/>
              </w:rPr>
              <w:t xml:space="preserve">данных приводятся основные результаты производственной и финансовой деятельности организации за последний отчетный период. </w:t>
            </w:r>
          </w:p>
        </w:tc>
        <w:tc>
          <w:tcPr>
            <w:tcW w:w="992" w:type="dxa"/>
          </w:tcPr>
          <w:p w:rsidR="00616F8C" w:rsidRPr="006C60C3" w:rsidRDefault="00616F8C" w:rsidP="004E2416">
            <w:pPr>
              <w:jc w:val="center"/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>до 8 стр.</w:t>
            </w:r>
          </w:p>
        </w:tc>
      </w:tr>
      <w:tr w:rsidR="00616F8C" w:rsidRPr="00E716AC" w:rsidTr="00616F8C">
        <w:tc>
          <w:tcPr>
            <w:tcW w:w="426" w:type="dxa"/>
            <w:tcBorders>
              <w:top w:val="nil"/>
            </w:tcBorders>
          </w:tcPr>
          <w:p w:rsidR="00616F8C" w:rsidRPr="00E716AC" w:rsidRDefault="00616F8C" w:rsidP="00616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53" w:type="dxa"/>
            <w:tcBorders>
              <w:top w:val="nil"/>
            </w:tcBorders>
          </w:tcPr>
          <w:p w:rsidR="00616F8C" w:rsidRPr="006C60C3" w:rsidRDefault="00616F8C" w:rsidP="004E2416">
            <w:pPr>
              <w:jc w:val="both"/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>Организация делопроизводства</w:t>
            </w:r>
          </w:p>
        </w:tc>
        <w:tc>
          <w:tcPr>
            <w:tcW w:w="3875" w:type="dxa"/>
            <w:tcBorders>
              <w:top w:val="nil"/>
            </w:tcBorders>
          </w:tcPr>
          <w:p w:rsidR="00616F8C" w:rsidRPr="006C60C3" w:rsidRDefault="00616F8C" w:rsidP="004E2416">
            <w:pPr>
              <w:jc w:val="both"/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>Излагается сущность понятий «корреспонденция» и «делопроизводство», «документ», порядок подготовки, согласования и регистрации исходящих документов, порядок составления и регистрации приказов, протоколов, договоров и других документов по административным и трудовым вопросам.</w:t>
            </w:r>
          </w:p>
          <w:p w:rsidR="00616F8C" w:rsidRPr="006C60C3" w:rsidRDefault="00616F8C" w:rsidP="004E2416">
            <w:pPr>
              <w:jc w:val="both"/>
              <w:rPr>
                <w:spacing w:val="-4"/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 xml:space="preserve">Излагается порядок предварительного рассмотрения и распределения входящих </w:t>
            </w:r>
            <w:r w:rsidRPr="006C60C3">
              <w:rPr>
                <w:sz w:val="18"/>
                <w:szCs w:val="18"/>
              </w:rPr>
              <w:lastRenderedPageBreak/>
              <w:t>документов, их регистрации, доведения до исполнителей и организации контроля за их исполнением. Дается характеристика документов, их классификация и основные реквизиты. Описывается порядок составления и оформления документов и приводится схема документооборота в организации</w:t>
            </w:r>
          </w:p>
        </w:tc>
        <w:tc>
          <w:tcPr>
            <w:tcW w:w="992" w:type="dxa"/>
            <w:tcBorders>
              <w:top w:val="nil"/>
            </w:tcBorders>
          </w:tcPr>
          <w:p w:rsidR="00616F8C" w:rsidRPr="006C60C3" w:rsidRDefault="00616F8C" w:rsidP="004E2416">
            <w:pPr>
              <w:jc w:val="center"/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lastRenderedPageBreak/>
              <w:t>до 7 стр.</w:t>
            </w:r>
          </w:p>
        </w:tc>
      </w:tr>
      <w:tr w:rsidR="00616F8C" w:rsidRPr="00E716AC" w:rsidTr="00616F8C">
        <w:tc>
          <w:tcPr>
            <w:tcW w:w="426" w:type="dxa"/>
            <w:tcBorders>
              <w:bottom w:val="single" w:sz="4" w:space="0" w:color="auto"/>
            </w:tcBorders>
          </w:tcPr>
          <w:p w:rsidR="00616F8C" w:rsidRPr="00E716AC" w:rsidRDefault="00616F8C" w:rsidP="00616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616F8C" w:rsidRPr="006C60C3" w:rsidRDefault="00616F8C" w:rsidP="004E2416">
            <w:pPr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>Организация бухгалтерского учета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:rsidR="00616F8C" w:rsidRPr="006C60C3" w:rsidRDefault="00616F8C" w:rsidP="004E2416">
            <w:pPr>
              <w:jc w:val="both"/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>Излагается организация бухгалтерского учета, наличие и обеспеченность справочными и нормативными документами, формами первичных документов и регистров бухгалтерского учета. Описывается обеспеченность бухгалтерии квалифицированными кадрами; порядок распределения обязанностей между ними и контроля за исполнением бухгалтерами своих служебных обязанностей; обеспеченность организации компьютерной техникой и ее использование; применяемую форму бухгалтерского учета с указанием программ, используемых при автоматизированной обработке учетно-аналитической информации. Дается оценка эффективности использования автоматизированной системы обработки экономической информации.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6F8C" w:rsidRPr="006C60C3" w:rsidRDefault="00616F8C" w:rsidP="004E2416">
            <w:pPr>
              <w:jc w:val="center"/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>до 9 стр.</w:t>
            </w:r>
          </w:p>
        </w:tc>
      </w:tr>
      <w:tr w:rsidR="00616F8C" w:rsidRPr="00E716AC" w:rsidTr="00616F8C">
        <w:tc>
          <w:tcPr>
            <w:tcW w:w="426" w:type="dxa"/>
            <w:tcBorders>
              <w:bottom w:val="single" w:sz="4" w:space="0" w:color="auto"/>
            </w:tcBorders>
          </w:tcPr>
          <w:p w:rsidR="00616F8C" w:rsidRPr="00E716AC" w:rsidRDefault="00616F8C" w:rsidP="00616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616F8C" w:rsidRPr="006C60C3" w:rsidRDefault="00616F8C" w:rsidP="004E2416">
            <w:pPr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>Организация и технологии производства продукции растениеводства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:rsidR="00616F8C" w:rsidRPr="006C60C3" w:rsidRDefault="00616F8C" w:rsidP="004E2416">
            <w:pPr>
              <w:jc w:val="both"/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>Излагается организация труда рабочих растениеводства, практика планирования производства продукции и подведения итогов деятельности производственных растениеводческих подразделений.</w:t>
            </w:r>
          </w:p>
          <w:p w:rsidR="00616F8C" w:rsidRPr="006C60C3" w:rsidRDefault="00616F8C" w:rsidP="004E2416">
            <w:pPr>
              <w:jc w:val="both"/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>Кроме того, следует изложить перечень и технологию выращивания основных сельскохозяйственных культур: систему применяемых севооборотов, удобрений, средств защиты растений, набор сельскохозяйственных машин и оборудования, используемых в растениеводстве.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6F8C" w:rsidRPr="006C60C3" w:rsidRDefault="00616F8C" w:rsidP="004E2416">
            <w:pPr>
              <w:jc w:val="center"/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>до 8 стр.</w:t>
            </w:r>
          </w:p>
        </w:tc>
      </w:tr>
      <w:tr w:rsidR="00616F8C" w:rsidRPr="00E716AC" w:rsidTr="00616F8C">
        <w:tc>
          <w:tcPr>
            <w:tcW w:w="426" w:type="dxa"/>
            <w:tcBorders>
              <w:top w:val="single" w:sz="4" w:space="0" w:color="auto"/>
            </w:tcBorders>
          </w:tcPr>
          <w:p w:rsidR="00616F8C" w:rsidRPr="00E716AC" w:rsidRDefault="00616F8C" w:rsidP="00616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616F8C" w:rsidRPr="006C60C3" w:rsidRDefault="00616F8C" w:rsidP="004E2416">
            <w:pPr>
              <w:ind w:right="34"/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 xml:space="preserve">Организация и </w:t>
            </w:r>
          </w:p>
          <w:p w:rsidR="00616F8C" w:rsidRPr="006C60C3" w:rsidRDefault="00616F8C" w:rsidP="004E2416">
            <w:pPr>
              <w:ind w:right="34"/>
              <w:jc w:val="both"/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>технологии производства продукции животноводства</w:t>
            </w:r>
          </w:p>
        </w:tc>
        <w:tc>
          <w:tcPr>
            <w:tcW w:w="3875" w:type="dxa"/>
            <w:tcBorders>
              <w:top w:val="single" w:sz="4" w:space="0" w:color="auto"/>
            </w:tcBorders>
          </w:tcPr>
          <w:p w:rsidR="00616F8C" w:rsidRPr="006C60C3" w:rsidRDefault="00616F8C" w:rsidP="004E2416">
            <w:pPr>
              <w:jc w:val="both"/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>Излагается организация труда рабочих животноводства, практика планирования производства продукции и подведения итогов деятельности производственных животноводческих подразделений.</w:t>
            </w:r>
          </w:p>
          <w:p w:rsidR="00616F8C" w:rsidRPr="006C60C3" w:rsidRDefault="00616F8C" w:rsidP="004E2416">
            <w:pPr>
              <w:jc w:val="both"/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 xml:space="preserve">Кроме того, излагается перечень основных отраслей животноводства, специализация организации и концентрация производства, </w:t>
            </w:r>
            <w:r w:rsidRPr="006C60C3">
              <w:rPr>
                <w:sz w:val="18"/>
                <w:szCs w:val="18"/>
              </w:rPr>
              <w:lastRenderedPageBreak/>
              <w:t>технология производства молока, говядины и свинины; обеспеченность животноводческими помещениями, кормами, средствами защиты животных, набором машин и оборудования, необходимых для механизации труда животноводов.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6F8C" w:rsidRPr="006C60C3" w:rsidRDefault="00616F8C" w:rsidP="004E2416">
            <w:pPr>
              <w:jc w:val="center"/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lastRenderedPageBreak/>
              <w:t>до 8 стр.</w:t>
            </w:r>
          </w:p>
        </w:tc>
      </w:tr>
      <w:tr w:rsidR="00616F8C" w:rsidRPr="00E716AC" w:rsidTr="00616F8C">
        <w:tc>
          <w:tcPr>
            <w:tcW w:w="426" w:type="dxa"/>
          </w:tcPr>
          <w:p w:rsidR="00616F8C" w:rsidRPr="00E716AC" w:rsidRDefault="00616F8C" w:rsidP="00616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653" w:type="dxa"/>
          </w:tcPr>
          <w:p w:rsidR="00616F8C" w:rsidRPr="006C60C3" w:rsidRDefault="00616F8C" w:rsidP="004E2416">
            <w:pPr>
              <w:jc w:val="both"/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>Заключение</w:t>
            </w:r>
          </w:p>
        </w:tc>
        <w:tc>
          <w:tcPr>
            <w:tcW w:w="3875" w:type="dxa"/>
          </w:tcPr>
          <w:p w:rsidR="00616F8C" w:rsidRPr="006C60C3" w:rsidRDefault="00616F8C" w:rsidP="004E2416">
            <w:pPr>
              <w:jc w:val="both"/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 xml:space="preserve">Даются выводы по проделанной работе и ее важности, значение для будущего специалиста </w:t>
            </w:r>
          </w:p>
        </w:tc>
        <w:tc>
          <w:tcPr>
            <w:tcW w:w="992" w:type="dxa"/>
          </w:tcPr>
          <w:p w:rsidR="00616F8C" w:rsidRPr="006C60C3" w:rsidRDefault="00616F8C" w:rsidP="004E2416">
            <w:pPr>
              <w:jc w:val="center"/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>до 3 стр.</w:t>
            </w:r>
          </w:p>
        </w:tc>
      </w:tr>
      <w:tr w:rsidR="00616F8C" w:rsidRPr="00E716AC" w:rsidTr="00616F8C">
        <w:tc>
          <w:tcPr>
            <w:tcW w:w="426" w:type="dxa"/>
          </w:tcPr>
          <w:p w:rsidR="00616F8C" w:rsidRPr="00E716AC" w:rsidRDefault="00616F8C" w:rsidP="004E2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53" w:type="dxa"/>
          </w:tcPr>
          <w:p w:rsidR="00616F8C" w:rsidRPr="006C60C3" w:rsidRDefault="00616F8C" w:rsidP="004E24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Список использованный источников</w:t>
            </w:r>
          </w:p>
        </w:tc>
        <w:tc>
          <w:tcPr>
            <w:tcW w:w="3875" w:type="dxa"/>
          </w:tcPr>
          <w:p w:rsidR="00616F8C" w:rsidRPr="006C60C3" w:rsidRDefault="00616F8C" w:rsidP="004E2416">
            <w:pPr>
              <w:jc w:val="both"/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>Приводится перечень использованной литературы (учебная и научная литература, статьи в журналах и газетах, нормативная и справочная литература)</w:t>
            </w:r>
          </w:p>
        </w:tc>
        <w:tc>
          <w:tcPr>
            <w:tcW w:w="992" w:type="dxa"/>
          </w:tcPr>
          <w:p w:rsidR="00616F8C" w:rsidRPr="006C60C3" w:rsidRDefault="00616F8C" w:rsidP="004E2416">
            <w:pPr>
              <w:jc w:val="center"/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>до 20 источников</w:t>
            </w:r>
          </w:p>
        </w:tc>
      </w:tr>
      <w:tr w:rsidR="00616F8C" w:rsidRPr="00E716AC" w:rsidTr="00616F8C">
        <w:tc>
          <w:tcPr>
            <w:tcW w:w="426" w:type="dxa"/>
          </w:tcPr>
          <w:p w:rsidR="00616F8C" w:rsidRPr="00E716AC" w:rsidRDefault="00616F8C" w:rsidP="004E2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53" w:type="dxa"/>
          </w:tcPr>
          <w:p w:rsidR="00616F8C" w:rsidRPr="006C60C3" w:rsidRDefault="00616F8C" w:rsidP="004E2416">
            <w:pPr>
              <w:jc w:val="both"/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>Приложения</w:t>
            </w:r>
          </w:p>
        </w:tc>
        <w:tc>
          <w:tcPr>
            <w:tcW w:w="3875" w:type="dxa"/>
          </w:tcPr>
          <w:p w:rsidR="00616F8C" w:rsidRPr="006C60C3" w:rsidRDefault="00616F8C" w:rsidP="004E2416">
            <w:pPr>
              <w:ind w:left="57"/>
              <w:jc w:val="both"/>
              <w:rPr>
                <w:sz w:val="18"/>
                <w:szCs w:val="18"/>
              </w:rPr>
            </w:pPr>
            <w:r w:rsidRPr="006C60C3">
              <w:rPr>
                <w:sz w:val="18"/>
                <w:szCs w:val="18"/>
              </w:rPr>
              <w:t xml:space="preserve">В приложения относят вспомогательный материал, который при включении в основную часть отчета загромождает текст. Рекомендуется включать таблицы и иллюстративный материал (схемы, графики, диаграммы и т.п.), заполненные образцы документов, должностные инструкции работников и другие документы. </w:t>
            </w:r>
          </w:p>
        </w:tc>
        <w:tc>
          <w:tcPr>
            <w:tcW w:w="992" w:type="dxa"/>
          </w:tcPr>
          <w:p w:rsidR="00616F8C" w:rsidRPr="006C60C3" w:rsidRDefault="00616F8C" w:rsidP="004E2416">
            <w:pPr>
              <w:jc w:val="center"/>
              <w:rPr>
                <w:sz w:val="18"/>
                <w:szCs w:val="18"/>
              </w:rPr>
            </w:pPr>
          </w:p>
        </w:tc>
      </w:tr>
    </w:tbl>
    <w:p w:rsidR="00BA750E" w:rsidRDefault="00BA750E"/>
    <w:p w:rsidR="00616F8C" w:rsidRDefault="00616F8C"/>
    <w:p w:rsidR="00616F8C" w:rsidRPr="006C60C3" w:rsidRDefault="00EA76F1" w:rsidP="007D4CF6">
      <w:pPr>
        <w:tabs>
          <w:tab w:val="left" w:pos="426"/>
        </w:tabs>
        <w:ind w:firstLine="340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 w:rsidR="00616F8C" w:rsidRPr="006C60C3">
        <w:rPr>
          <w:b/>
          <w:sz w:val="22"/>
          <w:szCs w:val="22"/>
        </w:rPr>
        <w:t>3 Подведение итогов практики</w:t>
      </w:r>
    </w:p>
    <w:p w:rsidR="00616F8C" w:rsidRPr="006C60C3" w:rsidRDefault="00616F8C" w:rsidP="007D4CF6">
      <w:pPr>
        <w:shd w:val="clear" w:color="auto" w:fill="FFFFFF"/>
        <w:ind w:firstLine="340"/>
        <w:jc w:val="both"/>
        <w:rPr>
          <w:bCs/>
          <w:color w:val="000000"/>
          <w:spacing w:val="-5"/>
          <w:sz w:val="22"/>
          <w:szCs w:val="22"/>
        </w:rPr>
      </w:pPr>
      <w:r w:rsidRPr="006C60C3">
        <w:rPr>
          <w:bCs/>
          <w:color w:val="000000"/>
          <w:spacing w:val="-5"/>
          <w:sz w:val="22"/>
          <w:szCs w:val="22"/>
        </w:rPr>
        <w:t>Обучающийся составляет письменный отчет и сдает его руководителю практики от кафедры. К отчету прилагается дневник прохождения практики, заверенный подписью руководителя практики и печатью.</w:t>
      </w:r>
    </w:p>
    <w:p w:rsidR="00616F8C" w:rsidRPr="006C60C3" w:rsidRDefault="00616F8C" w:rsidP="007D4CF6">
      <w:pPr>
        <w:shd w:val="clear" w:color="auto" w:fill="FFFFFF"/>
        <w:ind w:firstLine="340"/>
        <w:jc w:val="both"/>
        <w:rPr>
          <w:bCs/>
          <w:color w:val="000000"/>
          <w:spacing w:val="-5"/>
          <w:sz w:val="22"/>
          <w:szCs w:val="22"/>
        </w:rPr>
      </w:pPr>
      <w:r w:rsidRPr="006C60C3">
        <w:rPr>
          <w:bCs/>
          <w:color w:val="000000"/>
          <w:spacing w:val="-5"/>
          <w:sz w:val="22"/>
          <w:szCs w:val="22"/>
        </w:rPr>
        <w:t>На основании представленных документов и отчета обучающийся сдает дифференцированный зачет.</w:t>
      </w:r>
    </w:p>
    <w:p w:rsidR="00616F8C" w:rsidRPr="006C60C3" w:rsidRDefault="00616F8C" w:rsidP="007D4CF6">
      <w:pPr>
        <w:shd w:val="clear" w:color="auto" w:fill="FFFFFF"/>
        <w:ind w:firstLine="340"/>
        <w:jc w:val="both"/>
        <w:rPr>
          <w:b/>
          <w:bCs/>
          <w:color w:val="000000"/>
          <w:spacing w:val="-7"/>
          <w:sz w:val="22"/>
          <w:szCs w:val="22"/>
        </w:rPr>
      </w:pPr>
      <w:r w:rsidRPr="006C60C3">
        <w:rPr>
          <w:bCs/>
          <w:color w:val="000000"/>
          <w:spacing w:val="-5"/>
          <w:sz w:val="22"/>
          <w:szCs w:val="22"/>
        </w:rPr>
        <w:t xml:space="preserve">Оценка выставляется с учетом оформления дневника, отчета, отзыва от организации и </w:t>
      </w:r>
      <w:r w:rsidRPr="009560FB">
        <w:rPr>
          <w:bCs/>
          <w:color w:val="000000"/>
          <w:spacing w:val="-5"/>
          <w:sz w:val="22"/>
          <w:szCs w:val="22"/>
        </w:rPr>
        <w:t xml:space="preserve">ответов обучающегося на вопросы, а также всей его деятельности в период прохождения практики, в соответствии с критериями, представленными в Положении о практике студентов в учреждении образования </w:t>
      </w:r>
      <w:r w:rsidRPr="009560FB">
        <w:rPr>
          <w:color w:val="000000"/>
          <w:spacing w:val="-4"/>
          <w:sz w:val="22"/>
          <w:szCs w:val="22"/>
        </w:rPr>
        <w:t>«Барановичский государственный университет»</w:t>
      </w:r>
      <w:r w:rsidRPr="009560FB">
        <w:rPr>
          <w:bCs/>
          <w:color w:val="000000"/>
          <w:spacing w:val="-5"/>
          <w:sz w:val="22"/>
          <w:szCs w:val="22"/>
        </w:rPr>
        <w:t>, утвержденно</w:t>
      </w:r>
      <w:r w:rsidR="00A06D3E">
        <w:rPr>
          <w:bCs/>
          <w:color w:val="000000"/>
          <w:spacing w:val="-5"/>
          <w:sz w:val="22"/>
          <w:szCs w:val="22"/>
        </w:rPr>
        <w:t>м</w:t>
      </w:r>
      <w:r w:rsidRPr="009560FB">
        <w:rPr>
          <w:bCs/>
          <w:color w:val="000000"/>
          <w:spacing w:val="-5"/>
          <w:sz w:val="22"/>
          <w:szCs w:val="22"/>
        </w:rPr>
        <w:t xml:space="preserve"> приказом ректора БарГУ от 05.06.2017 года №265 (Приложение А).</w:t>
      </w:r>
    </w:p>
    <w:p w:rsidR="00616F8C" w:rsidRPr="006C60C3" w:rsidRDefault="00616F8C" w:rsidP="007D4CF6">
      <w:pPr>
        <w:shd w:val="clear" w:color="auto" w:fill="FFFFFF"/>
        <w:ind w:firstLine="340"/>
        <w:jc w:val="both"/>
        <w:rPr>
          <w:bCs/>
          <w:color w:val="000000"/>
          <w:spacing w:val="-5"/>
          <w:sz w:val="22"/>
          <w:szCs w:val="22"/>
        </w:rPr>
      </w:pPr>
    </w:p>
    <w:p w:rsidR="00616F8C" w:rsidRPr="006C60C3" w:rsidRDefault="00616F8C" w:rsidP="007D4CF6">
      <w:pPr>
        <w:ind w:firstLine="340"/>
        <w:jc w:val="both"/>
        <w:rPr>
          <w:b/>
          <w:sz w:val="22"/>
          <w:szCs w:val="22"/>
        </w:rPr>
      </w:pPr>
    </w:p>
    <w:p w:rsidR="00616F8C" w:rsidRPr="006C60C3" w:rsidRDefault="00EA76F1" w:rsidP="007D4CF6">
      <w:pPr>
        <w:tabs>
          <w:tab w:val="left" w:pos="426"/>
        </w:tabs>
        <w:ind w:firstLine="340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 w:rsidR="00616F8C" w:rsidRPr="006C60C3">
        <w:rPr>
          <w:b/>
          <w:sz w:val="22"/>
          <w:szCs w:val="22"/>
        </w:rPr>
        <w:t>4 Перечень вопросов к дифференцированному зачету</w:t>
      </w:r>
    </w:p>
    <w:p w:rsidR="00616F8C" w:rsidRPr="006C60C3" w:rsidRDefault="00616F8C" w:rsidP="007D4CF6">
      <w:pPr>
        <w:numPr>
          <w:ilvl w:val="0"/>
          <w:numId w:val="4"/>
        </w:numPr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Учредительные документы организации и их краткая характеристика.</w:t>
      </w:r>
    </w:p>
    <w:p w:rsidR="00616F8C" w:rsidRPr="006C60C3" w:rsidRDefault="00616F8C" w:rsidP="007D4CF6">
      <w:pPr>
        <w:numPr>
          <w:ilvl w:val="0"/>
          <w:numId w:val="4"/>
        </w:numPr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lastRenderedPageBreak/>
        <w:t>Краткая экономическая характеристика исследуемой организации.</w:t>
      </w:r>
    </w:p>
    <w:p w:rsidR="00616F8C" w:rsidRPr="006C60C3" w:rsidRDefault="00616F8C" w:rsidP="007D4CF6">
      <w:pPr>
        <w:numPr>
          <w:ilvl w:val="0"/>
          <w:numId w:val="4"/>
        </w:numPr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Краткая характеристика продукции растениеводства и животноводства.</w:t>
      </w:r>
    </w:p>
    <w:p w:rsidR="00616F8C" w:rsidRPr="006C60C3" w:rsidRDefault="00616F8C" w:rsidP="007D4CF6">
      <w:pPr>
        <w:numPr>
          <w:ilvl w:val="0"/>
          <w:numId w:val="4"/>
        </w:numPr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Краткая характеристика основных показателей деятельности организации в исследуемом году (прибыль, рентабельность).</w:t>
      </w:r>
    </w:p>
    <w:p w:rsidR="00616F8C" w:rsidRPr="006C60C3" w:rsidRDefault="00616F8C" w:rsidP="007D4CF6">
      <w:pPr>
        <w:numPr>
          <w:ilvl w:val="0"/>
          <w:numId w:val="4"/>
        </w:numPr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Организационная структура управления организацией и ее характеристика.</w:t>
      </w:r>
    </w:p>
    <w:p w:rsidR="00616F8C" w:rsidRPr="006C60C3" w:rsidRDefault="00616F8C" w:rsidP="007D4CF6">
      <w:pPr>
        <w:numPr>
          <w:ilvl w:val="0"/>
          <w:numId w:val="4"/>
        </w:numPr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Производственная структура организации и ее характеристика.</w:t>
      </w:r>
    </w:p>
    <w:p w:rsidR="00616F8C" w:rsidRPr="006C60C3" w:rsidRDefault="00616F8C" w:rsidP="007D4CF6">
      <w:pPr>
        <w:numPr>
          <w:ilvl w:val="0"/>
          <w:numId w:val="4"/>
        </w:numPr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Функции юридической службы и ее структура.</w:t>
      </w:r>
    </w:p>
    <w:p w:rsidR="00616F8C" w:rsidRPr="006C60C3" w:rsidRDefault="00616F8C" w:rsidP="007D4CF6">
      <w:pPr>
        <w:numPr>
          <w:ilvl w:val="0"/>
          <w:numId w:val="4"/>
        </w:numPr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Функции экономической службы и ее структура.</w:t>
      </w:r>
    </w:p>
    <w:p w:rsidR="00616F8C" w:rsidRPr="006C60C3" w:rsidRDefault="00616F8C" w:rsidP="007D4CF6">
      <w:pPr>
        <w:numPr>
          <w:ilvl w:val="0"/>
          <w:numId w:val="4"/>
        </w:numPr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Организационная структура бухгалтерии.</w:t>
      </w:r>
    </w:p>
    <w:p w:rsidR="00616F8C" w:rsidRPr="006C60C3" w:rsidRDefault="00616F8C" w:rsidP="007D4CF6">
      <w:pPr>
        <w:numPr>
          <w:ilvl w:val="0"/>
          <w:numId w:val="4"/>
        </w:numPr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Программы, используемые при автоматизированной обработке учетно</w:t>
      </w:r>
      <w:r w:rsidRPr="006C60C3">
        <w:rPr>
          <w:sz w:val="22"/>
          <w:szCs w:val="22"/>
          <w:lang w:val="lv-LV"/>
        </w:rPr>
        <w:t>-</w:t>
      </w:r>
      <w:r w:rsidRPr="006C60C3">
        <w:rPr>
          <w:sz w:val="22"/>
          <w:szCs w:val="22"/>
        </w:rPr>
        <w:t>аналитической информации.</w:t>
      </w:r>
    </w:p>
    <w:p w:rsidR="00616F8C" w:rsidRPr="006C60C3" w:rsidRDefault="00616F8C" w:rsidP="007D4CF6">
      <w:pPr>
        <w:numPr>
          <w:ilvl w:val="0"/>
          <w:numId w:val="4"/>
        </w:numPr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Оценка эффективности использования автоматизированной системы обработки экономической информации.</w:t>
      </w:r>
    </w:p>
    <w:p w:rsidR="00616F8C" w:rsidRPr="006C60C3" w:rsidRDefault="00616F8C" w:rsidP="007D4CF6">
      <w:pPr>
        <w:numPr>
          <w:ilvl w:val="0"/>
          <w:numId w:val="4"/>
        </w:numPr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Порядок разработки и утверждения документооборота и номенклатуры дел.</w:t>
      </w:r>
    </w:p>
    <w:p w:rsidR="00616F8C" w:rsidRPr="006C60C3" w:rsidRDefault="00616F8C" w:rsidP="007D4CF6">
      <w:pPr>
        <w:numPr>
          <w:ilvl w:val="0"/>
          <w:numId w:val="4"/>
        </w:numPr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Организация сдачи и сроки хранения дел в архиве.</w:t>
      </w:r>
    </w:p>
    <w:p w:rsidR="00616F8C" w:rsidRPr="006C60C3" w:rsidRDefault="00616F8C" w:rsidP="007D4CF6">
      <w:pPr>
        <w:numPr>
          <w:ilvl w:val="0"/>
          <w:numId w:val="4"/>
        </w:numPr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Наличие и обеспеченность организации формами первичных документов и регистров бухгалтерского учета.</w:t>
      </w:r>
    </w:p>
    <w:p w:rsidR="00616F8C" w:rsidRPr="006C60C3" w:rsidRDefault="00616F8C" w:rsidP="007D4CF6">
      <w:pPr>
        <w:numPr>
          <w:ilvl w:val="0"/>
          <w:numId w:val="4"/>
        </w:numPr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Система оплаты труда и материального стимулирования в организации и ее краткая характеристика.</w:t>
      </w:r>
    </w:p>
    <w:p w:rsidR="00616F8C" w:rsidRPr="006C60C3" w:rsidRDefault="00616F8C" w:rsidP="007D4CF6">
      <w:pPr>
        <w:ind w:firstLine="340"/>
        <w:jc w:val="center"/>
        <w:rPr>
          <w:b/>
          <w:sz w:val="22"/>
          <w:szCs w:val="22"/>
        </w:rPr>
      </w:pPr>
    </w:p>
    <w:p w:rsidR="00616F8C" w:rsidRPr="006C60C3" w:rsidRDefault="00616F8C" w:rsidP="007D4CF6">
      <w:pPr>
        <w:rPr>
          <w:sz w:val="22"/>
          <w:szCs w:val="22"/>
        </w:rPr>
      </w:pPr>
      <w:r w:rsidRPr="006C60C3">
        <w:rPr>
          <w:i/>
          <w:sz w:val="22"/>
          <w:szCs w:val="22"/>
        </w:rPr>
        <w:br w:type="page"/>
      </w:r>
    </w:p>
    <w:p w:rsidR="00616F8C" w:rsidRPr="006C60C3" w:rsidRDefault="00EA76F1" w:rsidP="00616F8C">
      <w:pPr>
        <w:shd w:val="clear" w:color="auto" w:fill="FFFFFF"/>
        <w:jc w:val="center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lastRenderedPageBreak/>
        <w:t>4</w:t>
      </w:r>
      <w:r w:rsidR="007D4CF6">
        <w:rPr>
          <w:b/>
          <w:color w:val="000000"/>
          <w:spacing w:val="-3"/>
          <w:sz w:val="22"/>
          <w:szCs w:val="22"/>
        </w:rPr>
        <w:t xml:space="preserve"> </w:t>
      </w:r>
      <w:r w:rsidR="00616F8C" w:rsidRPr="006C60C3">
        <w:rPr>
          <w:b/>
          <w:color w:val="000000"/>
          <w:spacing w:val="-3"/>
          <w:sz w:val="22"/>
          <w:szCs w:val="22"/>
        </w:rPr>
        <w:t>ЛИТЕРАТУР</w:t>
      </w:r>
      <w:r>
        <w:rPr>
          <w:b/>
          <w:color w:val="000000"/>
          <w:spacing w:val="-3"/>
          <w:sz w:val="22"/>
          <w:szCs w:val="22"/>
        </w:rPr>
        <w:t>А</w:t>
      </w:r>
    </w:p>
    <w:p w:rsidR="00616F8C" w:rsidRPr="006C60C3" w:rsidRDefault="00616F8C" w:rsidP="00616F8C">
      <w:pPr>
        <w:shd w:val="clear" w:color="auto" w:fill="FFFFFF"/>
        <w:rPr>
          <w:b/>
          <w:color w:val="000000"/>
          <w:spacing w:val="-3"/>
          <w:sz w:val="22"/>
          <w:szCs w:val="22"/>
        </w:rPr>
      </w:pPr>
    </w:p>
    <w:p w:rsidR="00616F8C" w:rsidRPr="006C60C3" w:rsidRDefault="00EA76F1" w:rsidP="007D4CF6">
      <w:pPr>
        <w:shd w:val="clear" w:color="auto" w:fill="FFFFFF"/>
        <w:jc w:val="center"/>
        <w:rPr>
          <w:b/>
          <w:color w:val="000000"/>
          <w:spacing w:val="-3"/>
          <w:sz w:val="22"/>
          <w:szCs w:val="22"/>
        </w:rPr>
      </w:pPr>
      <w:r>
        <w:rPr>
          <w:b/>
          <w:sz w:val="22"/>
          <w:szCs w:val="22"/>
        </w:rPr>
        <w:t>4</w:t>
      </w:r>
      <w:r w:rsidR="0098533D" w:rsidRPr="00194F52">
        <w:rPr>
          <w:b/>
          <w:sz w:val="22"/>
          <w:szCs w:val="22"/>
        </w:rPr>
        <w:t>.</w:t>
      </w:r>
      <w:r w:rsidR="0098533D" w:rsidRPr="0098533D">
        <w:rPr>
          <w:b/>
          <w:sz w:val="22"/>
          <w:szCs w:val="22"/>
        </w:rPr>
        <w:t xml:space="preserve">1 </w:t>
      </w:r>
      <w:r w:rsidR="00616F8C" w:rsidRPr="006C60C3">
        <w:rPr>
          <w:b/>
          <w:sz w:val="22"/>
          <w:szCs w:val="22"/>
        </w:rPr>
        <w:t>Нормативные правовые акты</w:t>
      </w:r>
    </w:p>
    <w:p w:rsidR="00616F8C" w:rsidRPr="006C60C3" w:rsidRDefault="00616F8C" w:rsidP="00616F8C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 xml:space="preserve">Гражданский Кодекс Республики Беларусь [Электронный ресурс] : Закон Респ. Беларусь от 7 декабря 1998 г. № 218-З : принят Палатой представителей 28 окт. </w:t>
      </w:r>
      <w:smartTag w:uri="urn:schemas-microsoft-com:office:smarttags" w:element="metricconverter">
        <w:smartTagPr>
          <w:attr w:name="ProductID" w:val="1998 г"/>
        </w:smartTagPr>
        <w:r w:rsidRPr="006C60C3">
          <w:rPr>
            <w:sz w:val="22"/>
            <w:szCs w:val="22"/>
          </w:rPr>
          <w:t>1998 г</w:t>
        </w:r>
      </w:smartTag>
      <w:r w:rsidRPr="006C60C3">
        <w:rPr>
          <w:sz w:val="22"/>
          <w:szCs w:val="22"/>
        </w:rPr>
        <w:t xml:space="preserve">. : одобр. Советом Респ. 19 нояб. </w:t>
      </w:r>
      <w:smartTag w:uri="urn:schemas-microsoft-com:office:smarttags" w:element="metricconverter">
        <w:smartTagPr>
          <w:attr w:name="ProductID" w:val="1998 г"/>
        </w:smartTagPr>
        <w:r w:rsidRPr="006C60C3">
          <w:rPr>
            <w:sz w:val="22"/>
            <w:szCs w:val="22"/>
          </w:rPr>
          <w:t>1998 г</w:t>
        </w:r>
      </w:smartTag>
      <w:r w:rsidRPr="006C60C3">
        <w:rPr>
          <w:sz w:val="22"/>
          <w:szCs w:val="22"/>
        </w:rPr>
        <w:t>. : в ред. Закона Респ. Беларусь от 18 декабря 2018 г.,  № 151</w:t>
      </w:r>
      <w:r w:rsidR="007D4CF6">
        <w:rPr>
          <w:sz w:val="22"/>
          <w:szCs w:val="22"/>
        </w:rPr>
        <w:t>-З</w:t>
      </w:r>
      <w:r w:rsidRPr="006C60C3">
        <w:rPr>
          <w:sz w:val="22"/>
          <w:szCs w:val="22"/>
        </w:rPr>
        <w:t xml:space="preserve"> // Нац. правовой Интернет-портал Респ. Беларусь. — </w:t>
      </w:r>
      <w:r w:rsidRPr="006C60C3">
        <w:rPr>
          <w:rFonts w:ascii="Mariupol" w:hAnsi="Mariupol"/>
          <w:sz w:val="22"/>
          <w:szCs w:val="22"/>
        </w:rPr>
        <w:t>27.12.2018</w:t>
      </w:r>
      <w:r w:rsidRPr="006C60C3">
        <w:rPr>
          <w:sz w:val="22"/>
          <w:szCs w:val="22"/>
        </w:rPr>
        <w:t>. — 2/2589.</w:t>
      </w:r>
      <w:r w:rsidRPr="006C60C3">
        <w:rPr>
          <w:rFonts w:ascii="Mariupol" w:hAnsi="Mariupol"/>
          <w:sz w:val="22"/>
          <w:szCs w:val="22"/>
        </w:rPr>
        <w:t xml:space="preserve"> </w:t>
      </w:r>
    </w:p>
    <w:p w:rsidR="00616F8C" w:rsidRPr="006C60C3" w:rsidRDefault="00616F8C" w:rsidP="00616F8C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Методические рекомендации по учету затрат и калькулированию себестоимости сельскохозяйственной продукции (работ, услуг) : письмо М-ва сельского хозяйства и продовольствия Респ. Беларусь 14</w:t>
      </w:r>
      <w:r w:rsidR="007D4CF6">
        <w:rPr>
          <w:sz w:val="22"/>
          <w:szCs w:val="22"/>
        </w:rPr>
        <w:t> января 2016 г.</w:t>
      </w:r>
      <w:r w:rsidR="00964498">
        <w:rPr>
          <w:sz w:val="22"/>
          <w:szCs w:val="22"/>
        </w:rPr>
        <w:t>,</w:t>
      </w:r>
      <w:r w:rsidR="007D4CF6">
        <w:rPr>
          <w:sz w:val="22"/>
          <w:szCs w:val="22"/>
        </w:rPr>
        <w:t xml:space="preserve"> № 04-2-1-32/178</w:t>
      </w:r>
      <w:r w:rsidRPr="006C60C3">
        <w:rPr>
          <w:sz w:val="22"/>
          <w:szCs w:val="22"/>
        </w:rPr>
        <w:t xml:space="preserve"> // Моя бухгалтерия. Сельское хозяйство. — 2016. — № 7. — С. 13—16.</w:t>
      </w:r>
    </w:p>
    <w:p w:rsidR="00616F8C" w:rsidRPr="006C60C3" w:rsidRDefault="00616F8C" w:rsidP="00616F8C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Налоговый кодекс Республики Беларусь (Общая часть) [Электронный ресурс]</w:t>
      </w:r>
      <w:r w:rsidR="007D4CF6">
        <w:rPr>
          <w:sz w:val="22"/>
          <w:szCs w:val="22"/>
        </w:rPr>
        <w:t xml:space="preserve"> : Кодекс Респ.</w:t>
      </w:r>
      <w:r w:rsidRPr="006C60C3">
        <w:rPr>
          <w:sz w:val="22"/>
          <w:szCs w:val="22"/>
        </w:rPr>
        <w:t xml:space="preserve"> Беларусь от 19 декабря 2002 г. № </w:t>
      </w:r>
      <w:r w:rsidR="007D4CF6">
        <w:rPr>
          <w:sz w:val="22"/>
          <w:szCs w:val="22"/>
        </w:rPr>
        <w:t>166-З : в ред. Закона Респ.</w:t>
      </w:r>
      <w:r w:rsidRPr="006C60C3">
        <w:rPr>
          <w:sz w:val="22"/>
          <w:szCs w:val="22"/>
        </w:rPr>
        <w:t xml:space="preserve"> Беларусь от 30 декабря 2018 г.</w:t>
      </w:r>
      <w:r w:rsidR="00964498">
        <w:rPr>
          <w:sz w:val="22"/>
          <w:szCs w:val="22"/>
        </w:rPr>
        <w:t>,</w:t>
      </w:r>
      <w:r w:rsidRPr="006C60C3">
        <w:rPr>
          <w:sz w:val="22"/>
          <w:szCs w:val="22"/>
        </w:rPr>
        <w:t xml:space="preserve"> № 159-З  // Нац. правовой Интернет-портал Респ. Беларусь. — 01.01.2019. — 2/2594.</w:t>
      </w:r>
    </w:p>
    <w:p w:rsidR="00616F8C" w:rsidRPr="006C60C3" w:rsidRDefault="00616F8C" w:rsidP="00616F8C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Налоговый кодекс Республики Беларусь (Особенная часть) [Электронный ресурс]</w:t>
      </w:r>
      <w:r w:rsidR="007D4CF6">
        <w:rPr>
          <w:sz w:val="22"/>
          <w:szCs w:val="22"/>
        </w:rPr>
        <w:t xml:space="preserve"> </w:t>
      </w:r>
      <w:r w:rsidRPr="006C60C3">
        <w:rPr>
          <w:sz w:val="22"/>
          <w:szCs w:val="22"/>
        </w:rPr>
        <w:t>: 29 дек. 2009 г., № 71-З : принят Палатой представителей 11 дек. 2009 г.: одобр. Советом Респ. 18 декабря 2009 г. : в ред. Закона Респ. Беларусь от 30 декабря 2018 г.</w:t>
      </w:r>
      <w:r w:rsidR="00964498">
        <w:rPr>
          <w:sz w:val="22"/>
          <w:szCs w:val="22"/>
        </w:rPr>
        <w:t>,</w:t>
      </w:r>
      <w:r w:rsidRPr="006C60C3">
        <w:rPr>
          <w:sz w:val="22"/>
          <w:szCs w:val="22"/>
        </w:rPr>
        <w:t xml:space="preserve"> № 159-З  // Нац. правовой Интернет-портал Респ. Беларусь. — 01.01.2019. — 2/2594.</w:t>
      </w:r>
    </w:p>
    <w:p w:rsidR="00616F8C" w:rsidRPr="006C60C3" w:rsidRDefault="00616F8C" w:rsidP="00616F8C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 xml:space="preserve">О бухгалтерском учете и отчетности [Электронный ресурс] : Закон Респ. Беларусь, 12 июля 2013 г., № 57-З : принят Палатой представителей 26 июня 2013 г. : одобр. Советом Респ. 28 июня 2013 г. : в ред. Закона Респ. Беларусь от 17 июля 2017 г. № 52-З // Нац. правовой Интернет-портал Респ. Беларусь. — 22.07.2017. — 2/2490. </w:t>
      </w:r>
    </w:p>
    <w:p w:rsidR="00616F8C" w:rsidRPr="006C60C3" w:rsidRDefault="00616F8C" w:rsidP="00616F8C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О некоторых вопросах документального оформления хозяйственных операций, внесении дополнений и изменений в отдельные постановления Министерства финансов Республики Беларусь</w:t>
      </w:r>
      <w:r w:rsidR="007D4CF6">
        <w:rPr>
          <w:sz w:val="22"/>
          <w:szCs w:val="22"/>
        </w:rPr>
        <w:t xml:space="preserve"> </w:t>
      </w:r>
      <w:r w:rsidRPr="006C60C3">
        <w:rPr>
          <w:sz w:val="22"/>
          <w:szCs w:val="22"/>
        </w:rPr>
        <w:t>[Электронный ресурс] : постановление М-ва финансов Респ. Беларусь, 10 августа 2018 г.</w:t>
      </w:r>
      <w:r w:rsidR="00964498">
        <w:rPr>
          <w:sz w:val="22"/>
          <w:szCs w:val="22"/>
        </w:rPr>
        <w:t>,</w:t>
      </w:r>
      <w:r w:rsidRPr="006C60C3">
        <w:rPr>
          <w:sz w:val="22"/>
          <w:szCs w:val="22"/>
        </w:rPr>
        <w:t xml:space="preserve"> № 58 // Нац. правовой Интернет-портал Респ. Беларусь. — 03.10.2018. — 8/33510.</w:t>
      </w:r>
    </w:p>
    <w:p w:rsidR="00616F8C" w:rsidRPr="006C60C3" w:rsidRDefault="00616F8C" w:rsidP="00616F8C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 xml:space="preserve">О порядке и размерах возмещения расходов, гарантиях и компенсациях при служебных командировках [Электронный ресурс] : </w:t>
      </w:r>
      <w:r w:rsidR="007D4CF6">
        <w:rPr>
          <w:sz w:val="22"/>
          <w:szCs w:val="22"/>
        </w:rPr>
        <w:t>п</w:t>
      </w:r>
      <w:r w:rsidRPr="006C60C3">
        <w:rPr>
          <w:sz w:val="22"/>
          <w:szCs w:val="22"/>
        </w:rPr>
        <w:t>остановление Совета Министров Респ</w:t>
      </w:r>
      <w:r w:rsidR="007D4CF6">
        <w:rPr>
          <w:sz w:val="22"/>
          <w:szCs w:val="22"/>
        </w:rPr>
        <w:t>.</w:t>
      </w:r>
      <w:r w:rsidRPr="006C60C3">
        <w:rPr>
          <w:sz w:val="22"/>
          <w:szCs w:val="22"/>
        </w:rPr>
        <w:t xml:space="preserve"> Беларусь от 19 марта 2019 г.</w:t>
      </w:r>
      <w:r w:rsidR="00964498">
        <w:rPr>
          <w:sz w:val="22"/>
          <w:szCs w:val="22"/>
        </w:rPr>
        <w:t>,</w:t>
      </w:r>
      <w:r w:rsidRPr="006C60C3">
        <w:rPr>
          <w:sz w:val="22"/>
          <w:szCs w:val="22"/>
        </w:rPr>
        <w:t xml:space="preserve"> </w:t>
      </w:r>
      <w:r w:rsidRPr="006C60C3">
        <w:rPr>
          <w:sz w:val="22"/>
          <w:szCs w:val="22"/>
        </w:rPr>
        <w:lastRenderedPageBreak/>
        <w:t>№ 176 // Нац. правовой Интернет-портал Респ. Беларусь. — 22.03.2019. — 5/46264.</w:t>
      </w:r>
    </w:p>
    <w:p w:rsidR="00616F8C" w:rsidRPr="006C60C3" w:rsidRDefault="00616F8C" w:rsidP="00616F8C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Об аудиторской деятельности [Электронный ресурс] : Закон Респ. Беларусь, 12 июля 2013 г., № 56-З : принят Палатой представителей 19 июня 2013 г. : одобр. Советом Респ. 28 июня 2013</w:t>
      </w:r>
      <w:r w:rsidR="00194F52">
        <w:rPr>
          <w:sz w:val="22"/>
          <w:szCs w:val="22"/>
        </w:rPr>
        <w:t> </w:t>
      </w:r>
      <w:r w:rsidRPr="006C60C3">
        <w:rPr>
          <w:sz w:val="22"/>
          <w:szCs w:val="22"/>
        </w:rPr>
        <w:t>г. : с доп.</w:t>
      </w:r>
      <w:r w:rsidR="007D4CF6">
        <w:rPr>
          <w:sz w:val="22"/>
          <w:szCs w:val="22"/>
        </w:rPr>
        <w:t xml:space="preserve"> и</w:t>
      </w:r>
      <w:r w:rsidRPr="006C60C3">
        <w:rPr>
          <w:sz w:val="22"/>
          <w:szCs w:val="22"/>
        </w:rPr>
        <w:t xml:space="preserve"> изм. от </w:t>
      </w:r>
      <w:r w:rsidRPr="006C60C3">
        <w:rPr>
          <w:sz w:val="22"/>
          <w:szCs w:val="22"/>
          <w:shd w:val="clear" w:color="auto" w:fill="FFFFFF"/>
        </w:rPr>
        <w:t>18 июля 2019 г.</w:t>
      </w:r>
      <w:r w:rsidR="00964498">
        <w:rPr>
          <w:sz w:val="22"/>
          <w:szCs w:val="22"/>
          <w:shd w:val="clear" w:color="auto" w:fill="FFFFFF"/>
        </w:rPr>
        <w:t>,</w:t>
      </w:r>
      <w:r w:rsidRPr="006C60C3">
        <w:rPr>
          <w:sz w:val="22"/>
          <w:szCs w:val="22"/>
          <w:shd w:val="clear" w:color="auto" w:fill="FFFFFF"/>
        </w:rPr>
        <w:t xml:space="preserve"> № 229-З </w:t>
      </w:r>
      <w:r w:rsidRPr="006C60C3">
        <w:rPr>
          <w:sz w:val="22"/>
          <w:szCs w:val="22"/>
        </w:rPr>
        <w:t>// Нац. правовой Интернет-портал Респ. Беларусь. — 27.07.2019. — 2/2668.</w:t>
      </w:r>
    </w:p>
    <w:p w:rsidR="00616F8C" w:rsidRPr="006C60C3" w:rsidRDefault="00616F8C" w:rsidP="00616F8C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Об утверждении Национального стандарта бухгалтерского учета и отчетности «Индивидуальная бухгалтерская отчетность», внесении дополнения и изменений в постановление Министерства финансов Республики Беларусь от 30 июня 2014 г. № 46 и признании утратившими силу постановления Министерства финансов Республики Беларусь от 31 октября 2011 г. № 111 и отдельных структурных элементов некоторых постановлений Министерства финансов Республики Беларусь [Электронный ресурс] : постановление М-ва финансов Респ. Беларусь от 12 декабря 2016 г.</w:t>
      </w:r>
      <w:r w:rsidR="00964498">
        <w:rPr>
          <w:sz w:val="22"/>
          <w:szCs w:val="22"/>
        </w:rPr>
        <w:t>,</w:t>
      </w:r>
      <w:r w:rsidRPr="006C60C3">
        <w:rPr>
          <w:sz w:val="22"/>
          <w:szCs w:val="22"/>
        </w:rPr>
        <w:t xml:space="preserve"> № 104 // Нац. правовой Интернет-портал Респ. Беларусь. — 31.12.2016. — 8/31602.</w:t>
      </w:r>
    </w:p>
    <w:p w:rsidR="00616F8C" w:rsidRPr="006C60C3" w:rsidRDefault="00616F8C" w:rsidP="00616F8C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 xml:space="preserve">Об утверждении Национального стандарта бухгалтерского учета и отчетности «Учетная политика организации, изменения в учетных оценках, ошибки» [Электронный ресурс] : </w:t>
      </w:r>
      <w:r w:rsidR="007D4CF6">
        <w:rPr>
          <w:sz w:val="22"/>
          <w:szCs w:val="22"/>
        </w:rPr>
        <w:t xml:space="preserve"> </w:t>
      </w:r>
      <w:r w:rsidRPr="006C60C3">
        <w:rPr>
          <w:sz w:val="22"/>
          <w:szCs w:val="22"/>
        </w:rPr>
        <w:t>постановление</w:t>
      </w:r>
      <w:r w:rsidR="007D4CF6">
        <w:rPr>
          <w:sz w:val="22"/>
          <w:szCs w:val="22"/>
        </w:rPr>
        <w:t xml:space="preserve"> </w:t>
      </w:r>
      <w:r w:rsidRPr="006C60C3">
        <w:rPr>
          <w:sz w:val="22"/>
          <w:szCs w:val="22"/>
        </w:rPr>
        <w:t xml:space="preserve"> М-ва финансов Респ</w:t>
      </w:r>
      <w:r w:rsidR="007D4CF6">
        <w:rPr>
          <w:sz w:val="22"/>
          <w:szCs w:val="22"/>
        </w:rPr>
        <w:t>. Беларусь от 10 дек. 2013 г.</w:t>
      </w:r>
      <w:r w:rsidR="00964498">
        <w:rPr>
          <w:sz w:val="22"/>
          <w:szCs w:val="22"/>
        </w:rPr>
        <w:t>,</w:t>
      </w:r>
      <w:r w:rsidRPr="006C60C3">
        <w:rPr>
          <w:sz w:val="22"/>
          <w:szCs w:val="22"/>
        </w:rPr>
        <w:t xml:space="preserve"> № 80 // Нац. правовой Интернет-портал Респ. Беларусь. — 20.02.2014. — № 8/28368.</w:t>
      </w:r>
    </w:p>
    <w:p w:rsidR="00616F8C" w:rsidRPr="006C60C3" w:rsidRDefault="00616F8C" w:rsidP="00616F8C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Об утверждении Национального стандарта бухгалтерского учета и отчетности «Консолидированная бухгалтерская отчетность» [Электронный ресурс] : постановление М-ва фиансов Респ</w:t>
      </w:r>
      <w:r w:rsidR="007D4CF6">
        <w:rPr>
          <w:sz w:val="22"/>
          <w:szCs w:val="22"/>
        </w:rPr>
        <w:t>.</w:t>
      </w:r>
      <w:r w:rsidRPr="006C60C3">
        <w:rPr>
          <w:sz w:val="22"/>
          <w:szCs w:val="22"/>
        </w:rPr>
        <w:t xml:space="preserve"> Беларусь от 30 ию</w:t>
      </w:r>
      <w:r w:rsidR="007D4CF6">
        <w:rPr>
          <w:sz w:val="22"/>
          <w:szCs w:val="22"/>
        </w:rPr>
        <w:t>ня 2014 г.</w:t>
      </w:r>
      <w:r w:rsidR="00964498">
        <w:rPr>
          <w:sz w:val="22"/>
          <w:szCs w:val="22"/>
        </w:rPr>
        <w:t>,</w:t>
      </w:r>
      <w:r w:rsidRPr="006C60C3">
        <w:rPr>
          <w:sz w:val="22"/>
          <w:szCs w:val="22"/>
        </w:rPr>
        <w:t xml:space="preserve"> № 46 // Нац. правовой Интернет-портал Респ. Беларусь. — 14.11.2014. — 8/29244.</w:t>
      </w:r>
    </w:p>
    <w:p w:rsidR="00616F8C" w:rsidRPr="006C60C3" w:rsidRDefault="00616F8C" w:rsidP="00616F8C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Об утверждении Национального стандарта бухгалтерского учета и отчетности «Цифровые знаки (токены)» и внесении дополнений и изменений в некоторые постановления Министерства финансов Республики Беларусь [Электронный ресурс] : постановление М-ва финансов Респ. Беларусь от 6 марта 2018, № 16 // Нац. правовой Интернет-портал Респ. Беларусь. — 24.03.2018. — 8/32944.</w:t>
      </w:r>
    </w:p>
    <w:p w:rsidR="00616F8C" w:rsidRPr="006C60C3" w:rsidRDefault="00616F8C" w:rsidP="00616F8C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 xml:space="preserve">Об утверждении Национального стандарта бухгалтерского учета и отчетности «Финансовая аренда (лизинг)» и признании утратившими силу некоторых постановлений и отдельного </w:t>
      </w:r>
      <w:r w:rsidRPr="006C60C3">
        <w:rPr>
          <w:sz w:val="22"/>
          <w:szCs w:val="22"/>
        </w:rPr>
        <w:lastRenderedPageBreak/>
        <w:t>структурного элемента постановления Министерства финансов Республики Беларусь [Электронный ресурс] : постановление М-ва финансов Респ. Беларусь, 30 ноября 2018 г.</w:t>
      </w:r>
      <w:r w:rsidR="00964498">
        <w:rPr>
          <w:sz w:val="22"/>
          <w:szCs w:val="22"/>
        </w:rPr>
        <w:t>,</w:t>
      </w:r>
      <w:r w:rsidRPr="006C60C3">
        <w:rPr>
          <w:sz w:val="22"/>
          <w:szCs w:val="22"/>
        </w:rPr>
        <w:t xml:space="preserve"> № 73 // Нац. правовой Интернет-портал Респ. Беларусь. — 31.12.2018. — 8/33716.</w:t>
      </w:r>
    </w:p>
    <w:p w:rsidR="00616F8C" w:rsidRPr="006C60C3" w:rsidRDefault="00616F8C" w:rsidP="00616F8C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Об утверждении Общих положений Единого квалификационного справочника должностей служащих [Электронный ресурс] :</w:t>
      </w:r>
      <w:r w:rsidR="007D4CF6" w:rsidRPr="007D4CF6">
        <w:rPr>
          <w:sz w:val="22"/>
          <w:szCs w:val="22"/>
        </w:rPr>
        <w:t xml:space="preserve"> </w:t>
      </w:r>
      <w:r w:rsidR="007D4CF6">
        <w:rPr>
          <w:sz w:val="22"/>
          <w:szCs w:val="22"/>
        </w:rPr>
        <w:t>п</w:t>
      </w:r>
      <w:r w:rsidR="007D4CF6" w:rsidRPr="006C60C3">
        <w:rPr>
          <w:sz w:val="22"/>
          <w:szCs w:val="22"/>
        </w:rPr>
        <w:t>остановление М</w:t>
      </w:r>
      <w:r w:rsidR="007D4CF6">
        <w:rPr>
          <w:sz w:val="22"/>
          <w:szCs w:val="22"/>
        </w:rPr>
        <w:t>-</w:t>
      </w:r>
      <w:r w:rsidR="007D4CF6" w:rsidRPr="006C60C3">
        <w:rPr>
          <w:sz w:val="22"/>
          <w:szCs w:val="22"/>
        </w:rPr>
        <w:t>ва труда и социальной защиты Респ</w:t>
      </w:r>
      <w:r w:rsidR="007D4CF6">
        <w:rPr>
          <w:sz w:val="22"/>
          <w:szCs w:val="22"/>
        </w:rPr>
        <w:t>.</w:t>
      </w:r>
      <w:r w:rsidR="007D4CF6" w:rsidRPr="006C60C3">
        <w:rPr>
          <w:sz w:val="22"/>
          <w:szCs w:val="22"/>
        </w:rPr>
        <w:t xml:space="preserve"> Беларусь от 2 января 2012 г. № 1</w:t>
      </w:r>
      <w:r w:rsidR="00194F52">
        <w:rPr>
          <w:sz w:val="22"/>
          <w:szCs w:val="22"/>
        </w:rPr>
        <w:t> </w:t>
      </w:r>
      <w:r w:rsidR="007D4CF6">
        <w:rPr>
          <w:sz w:val="22"/>
          <w:szCs w:val="22"/>
        </w:rPr>
        <w:t>:</w:t>
      </w:r>
      <w:r w:rsidRPr="006C60C3">
        <w:rPr>
          <w:sz w:val="22"/>
          <w:szCs w:val="22"/>
        </w:rPr>
        <w:t xml:space="preserve"> в ред. постановления М-ва труда и социальной защиты Респ</w:t>
      </w:r>
      <w:r w:rsidR="007D4CF6">
        <w:rPr>
          <w:sz w:val="22"/>
          <w:szCs w:val="22"/>
        </w:rPr>
        <w:t>.</w:t>
      </w:r>
      <w:r w:rsidRPr="006C60C3">
        <w:rPr>
          <w:sz w:val="22"/>
          <w:szCs w:val="22"/>
        </w:rPr>
        <w:t xml:space="preserve"> Беларусь от 15 июня 2018 г., № 57 // Нац. реестр правовых актов Респ. Беларусь. — 13.08.2018.— 8/33367. </w:t>
      </w:r>
    </w:p>
    <w:p w:rsidR="00616F8C" w:rsidRPr="006C60C3" w:rsidRDefault="00616F8C" w:rsidP="00616F8C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Об утверждении Положения о порядке проведения аттестации на право получения сертификата профессионального бухгалтера и подтверждения квалификации физическими лицами, имеющими сертификат профессионального бухгалтера [Электронный ресурс] : постановление Совета Министров Респ. Беларусь от 3 февр. 2014 г., № 94 // Нац. правовой Интернет-портал Респ. Беларусь. — 06.02.2014. — 5/38398.</w:t>
      </w:r>
    </w:p>
    <w:p w:rsidR="00616F8C" w:rsidRPr="006C60C3" w:rsidRDefault="00616F8C" w:rsidP="00616F8C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Трудовой кодекс Республики Беларусь [Электронный ресурс]</w:t>
      </w:r>
      <w:r w:rsidR="007D4CF6">
        <w:rPr>
          <w:sz w:val="22"/>
          <w:szCs w:val="22"/>
        </w:rPr>
        <w:t xml:space="preserve"> </w:t>
      </w:r>
      <w:r w:rsidRPr="006C60C3">
        <w:rPr>
          <w:sz w:val="22"/>
          <w:szCs w:val="22"/>
        </w:rPr>
        <w:t>: Кодекс Республики Беларусь от 26 июля 1999 г.</w:t>
      </w:r>
      <w:r w:rsidR="007D4CF6">
        <w:rPr>
          <w:sz w:val="22"/>
          <w:szCs w:val="22"/>
        </w:rPr>
        <w:t>,</w:t>
      </w:r>
      <w:r w:rsidRPr="006C60C3">
        <w:rPr>
          <w:sz w:val="22"/>
          <w:szCs w:val="22"/>
        </w:rPr>
        <w:t xml:space="preserve"> № 296-З : </w:t>
      </w:r>
      <w:r w:rsidR="00964498">
        <w:rPr>
          <w:sz w:val="22"/>
          <w:szCs w:val="22"/>
        </w:rPr>
        <w:t>в ред.</w:t>
      </w:r>
      <w:r w:rsidRPr="006C60C3">
        <w:rPr>
          <w:sz w:val="22"/>
          <w:szCs w:val="22"/>
        </w:rPr>
        <w:t xml:space="preserve"> Закон</w:t>
      </w:r>
      <w:r w:rsidR="00964498">
        <w:rPr>
          <w:sz w:val="22"/>
          <w:szCs w:val="22"/>
        </w:rPr>
        <w:t>а</w:t>
      </w:r>
      <w:r w:rsidRPr="006C60C3">
        <w:rPr>
          <w:sz w:val="22"/>
          <w:szCs w:val="22"/>
        </w:rPr>
        <w:t xml:space="preserve"> Респ. Беларусь от </w:t>
      </w:r>
      <w:r w:rsidR="007D4CF6">
        <w:rPr>
          <w:sz w:val="22"/>
          <w:szCs w:val="22"/>
        </w:rPr>
        <w:t>17 июля 2018 г.,  № 124-З</w:t>
      </w:r>
      <w:r w:rsidRPr="006C60C3">
        <w:rPr>
          <w:sz w:val="22"/>
          <w:szCs w:val="22"/>
        </w:rPr>
        <w:t xml:space="preserve"> // Нац. правовой Интернет-портал Респ. Беларусь. — </w:t>
      </w:r>
      <w:r w:rsidRPr="006C60C3">
        <w:rPr>
          <w:rFonts w:ascii="Mariupol" w:hAnsi="Mariupol"/>
          <w:sz w:val="22"/>
          <w:szCs w:val="22"/>
        </w:rPr>
        <w:t>25.07.2018</w:t>
      </w:r>
      <w:r w:rsidRPr="006C60C3">
        <w:rPr>
          <w:sz w:val="22"/>
          <w:szCs w:val="22"/>
        </w:rPr>
        <w:t>. — 2/2562.</w:t>
      </w:r>
    </w:p>
    <w:p w:rsidR="00616F8C" w:rsidRPr="006C60C3" w:rsidRDefault="00616F8C" w:rsidP="00616F8C">
      <w:pPr>
        <w:widowControl w:val="0"/>
        <w:tabs>
          <w:tab w:val="left" w:pos="990"/>
          <w:tab w:val="left" w:pos="108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16F8C" w:rsidRPr="0098533D" w:rsidRDefault="00EA76F1" w:rsidP="00964498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4</w:t>
      </w:r>
      <w:r w:rsidR="0098533D">
        <w:rPr>
          <w:b/>
          <w:sz w:val="22"/>
          <w:szCs w:val="22"/>
          <w:lang w:val="en-US"/>
        </w:rPr>
        <w:t xml:space="preserve">.2 </w:t>
      </w:r>
      <w:r w:rsidR="00616F8C" w:rsidRPr="006C60C3">
        <w:rPr>
          <w:b/>
          <w:sz w:val="22"/>
          <w:szCs w:val="22"/>
        </w:rPr>
        <w:t>Основная</w:t>
      </w:r>
      <w:r w:rsidR="00964498">
        <w:rPr>
          <w:b/>
          <w:sz w:val="22"/>
          <w:szCs w:val="22"/>
        </w:rPr>
        <w:t xml:space="preserve"> литература</w:t>
      </w:r>
    </w:p>
    <w:p w:rsidR="00616F8C" w:rsidRPr="006C60C3" w:rsidRDefault="00616F8C" w:rsidP="00616F8C">
      <w:pPr>
        <w:widowControl w:val="0"/>
        <w:numPr>
          <w:ilvl w:val="0"/>
          <w:numId w:val="6"/>
        </w:numPr>
        <w:shd w:val="clear" w:color="auto" w:fill="FFFFFF"/>
        <w:tabs>
          <w:tab w:val="left" w:pos="680"/>
          <w:tab w:val="left" w:pos="709"/>
        </w:tabs>
        <w:autoSpaceDE w:val="0"/>
        <w:autoSpaceDN w:val="0"/>
        <w:adjustRightInd w:val="0"/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Бухгалтерский учет: учеб. пособие / А.</w:t>
      </w:r>
      <w:r w:rsidR="0098533D">
        <w:rPr>
          <w:sz w:val="22"/>
          <w:szCs w:val="22"/>
          <w:lang w:val="be-BY"/>
        </w:rPr>
        <w:t> </w:t>
      </w:r>
      <w:r w:rsidRPr="006C60C3">
        <w:rPr>
          <w:sz w:val="22"/>
          <w:szCs w:val="22"/>
        </w:rPr>
        <w:t>О.</w:t>
      </w:r>
      <w:r w:rsidR="0098533D">
        <w:rPr>
          <w:sz w:val="22"/>
          <w:szCs w:val="22"/>
          <w:lang w:val="be-BY"/>
        </w:rPr>
        <w:t> </w:t>
      </w:r>
      <w:r w:rsidRPr="006C60C3">
        <w:rPr>
          <w:sz w:val="22"/>
          <w:szCs w:val="22"/>
        </w:rPr>
        <w:t>Левкович, И.</w:t>
      </w:r>
      <w:r w:rsidR="0098533D">
        <w:t> </w:t>
      </w:r>
      <w:r w:rsidRPr="006C60C3">
        <w:rPr>
          <w:sz w:val="22"/>
          <w:szCs w:val="22"/>
        </w:rPr>
        <w:t>Н.</w:t>
      </w:r>
      <w:r w:rsidR="0098533D">
        <w:rPr>
          <w:sz w:val="22"/>
          <w:szCs w:val="22"/>
          <w:lang w:val="en-US"/>
        </w:rPr>
        <w:t> </w:t>
      </w:r>
      <w:r w:rsidRPr="006C60C3">
        <w:rPr>
          <w:sz w:val="22"/>
          <w:szCs w:val="22"/>
        </w:rPr>
        <w:t xml:space="preserve">Бурцева.  </w:t>
      </w:r>
      <w:r w:rsidR="00964498" w:rsidRPr="006C60C3">
        <w:rPr>
          <w:sz w:val="22"/>
          <w:szCs w:val="22"/>
        </w:rPr>
        <w:t>—</w:t>
      </w:r>
      <w:r w:rsidRPr="006C60C3">
        <w:rPr>
          <w:sz w:val="22"/>
          <w:szCs w:val="22"/>
        </w:rPr>
        <w:t xml:space="preserve"> 12-е изд., перераб. и доп. — Минск</w:t>
      </w:r>
      <w:r w:rsidR="00964498">
        <w:rPr>
          <w:sz w:val="22"/>
          <w:szCs w:val="22"/>
        </w:rPr>
        <w:t xml:space="preserve"> </w:t>
      </w:r>
      <w:r w:rsidRPr="006C60C3">
        <w:rPr>
          <w:sz w:val="22"/>
          <w:szCs w:val="22"/>
        </w:rPr>
        <w:t xml:space="preserve">: Амалфея, 2019. — 604 с. </w:t>
      </w:r>
    </w:p>
    <w:p w:rsidR="00616F8C" w:rsidRPr="006C60C3" w:rsidRDefault="00616F8C" w:rsidP="00616F8C">
      <w:pPr>
        <w:widowControl w:val="0"/>
        <w:numPr>
          <w:ilvl w:val="0"/>
          <w:numId w:val="6"/>
        </w:numPr>
        <w:shd w:val="clear" w:color="auto" w:fill="FFFFFF"/>
        <w:tabs>
          <w:tab w:val="left" w:pos="680"/>
          <w:tab w:val="left" w:pos="709"/>
        </w:tabs>
        <w:autoSpaceDE w:val="0"/>
        <w:autoSpaceDN w:val="0"/>
        <w:adjustRightInd w:val="0"/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Бухгалтерский уч</w:t>
      </w:r>
      <w:r w:rsidR="00964498">
        <w:rPr>
          <w:sz w:val="22"/>
          <w:szCs w:val="22"/>
        </w:rPr>
        <w:t>ет и аудит : учеб. пособие / Л.</w:t>
      </w:r>
      <w:r w:rsidR="0098533D">
        <w:rPr>
          <w:sz w:val="22"/>
          <w:szCs w:val="22"/>
        </w:rPr>
        <w:t> </w:t>
      </w:r>
      <w:r w:rsidRPr="006C60C3">
        <w:rPr>
          <w:sz w:val="22"/>
          <w:szCs w:val="22"/>
        </w:rPr>
        <w:t>В.</w:t>
      </w:r>
      <w:r w:rsidR="0098533D">
        <w:rPr>
          <w:sz w:val="22"/>
          <w:szCs w:val="22"/>
        </w:rPr>
        <w:t> Глотова [и </w:t>
      </w:r>
      <w:r w:rsidRPr="006C60C3">
        <w:rPr>
          <w:sz w:val="22"/>
          <w:szCs w:val="22"/>
        </w:rPr>
        <w:t xml:space="preserve">др.]. — Минск : БГЭУ, 2018. — 380 с. </w:t>
      </w:r>
    </w:p>
    <w:p w:rsidR="00616F8C" w:rsidRPr="006C60C3" w:rsidRDefault="00616F8C" w:rsidP="00616F8C">
      <w:pPr>
        <w:widowControl w:val="0"/>
        <w:numPr>
          <w:ilvl w:val="0"/>
          <w:numId w:val="6"/>
        </w:numPr>
        <w:shd w:val="clear" w:color="auto" w:fill="FFFFFF"/>
        <w:tabs>
          <w:tab w:val="left" w:pos="680"/>
          <w:tab w:val="left" w:pos="709"/>
        </w:tabs>
        <w:autoSpaceDE w:val="0"/>
        <w:autoSpaceDN w:val="0"/>
        <w:adjustRightInd w:val="0"/>
        <w:ind w:left="0" w:firstLine="340"/>
        <w:jc w:val="both"/>
        <w:rPr>
          <w:sz w:val="22"/>
          <w:szCs w:val="22"/>
        </w:rPr>
      </w:pPr>
      <w:r w:rsidRPr="006C60C3">
        <w:rPr>
          <w:bCs/>
          <w:kern w:val="36"/>
          <w:sz w:val="22"/>
          <w:szCs w:val="22"/>
        </w:rPr>
        <w:t xml:space="preserve">Бухгалтерская (финансовая) отчетность бюджетных организаций: </w:t>
      </w:r>
      <w:r w:rsidRPr="006C60C3">
        <w:rPr>
          <w:sz w:val="22"/>
          <w:szCs w:val="22"/>
        </w:rPr>
        <w:t xml:space="preserve">учеб. </w:t>
      </w:r>
      <w:r w:rsidR="00964498">
        <w:rPr>
          <w:sz w:val="22"/>
          <w:szCs w:val="22"/>
        </w:rPr>
        <w:t>п</w:t>
      </w:r>
      <w:r w:rsidRPr="006C60C3">
        <w:rPr>
          <w:sz w:val="22"/>
          <w:szCs w:val="22"/>
        </w:rPr>
        <w:t>особие</w:t>
      </w:r>
      <w:r w:rsidR="00964498">
        <w:rPr>
          <w:sz w:val="22"/>
          <w:szCs w:val="22"/>
        </w:rPr>
        <w:t xml:space="preserve"> </w:t>
      </w:r>
      <w:r w:rsidRPr="006C60C3">
        <w:rPr>
          <w:bCs/>
          <w:kern w:val="36"/>
          <w:sz w:val="22"/>
          <w:szCs w:val="22"/>
        </w:rPr>
        <w:t xml:space="preserve">/ </w:t>
      </w:r>
      <w:hyperlink r:id="rId6" w:history="1">
        <w:r w:rsidRPr="006C60C3">
          <w:rPr>
            <w:sz w:val="22"/>
            <w:szCs w:val="22"/>
          </w:rPr>
          <w:t>Л.</w:t>
        </w:r>
        <w:r w:rsidR="0098533D">
          <w:rPr>
            <w:sz w:val="22"/>
            <w:szCs w:val="22"/>
          </w:rPr>
          <w:t> </w:t>
        </w:r>
        <w:r w:rsidRPr="006C60C3">
          <w:rPr>
            <w:sz w:val="22"/>
            <w:szCs w:val="22"/>
          </w:rPr>
          <w:t>Ф.</w:t>
        </w:r>
        <w:r w:rsidR="0098533D">
          <w:rPr>
            <w:sz w:val="22"/>
            <w:szCs w:val="22"/>
            <w:lang w:val="be-BY"/>
          </w:rPr>
          <w:t> </w:t>
        </w:r>
        <w:r w:rsidRPr="006C60C3">
          <w:rPr>
            <w:sz w:val="22"/>
            <w:szCs w:val="22"/>
          </w:rPr>
          <w:t>Еськова</w:t>
        </w:r>
      </w:hyperlink>
      <w:r w:rsidRPr="006C60C3">
        <w:rPr>
          <w:sz w:val="22"/>
          <w:szCs w:val="22"/>
        </w:rPr>
        <w:t>. — Минск</w:t>
      </w:r>
      <w:r w:rsidR="000A1331">
        <w:rPr>
          <w:sz w:val="22"/>
          <w:szCs w:val="22"/>
        </w:rPr>
        <w:t xml:space="preserve"> </w:t>
      </w:r>
      <w:r w:rsidRPr="006C60C3">
        <w:rPr>
          <w:sz w:val="22"/>
          <w:szCs w:val="22"/>
        </w:rPr>
        <w:t xml:space="preserve">: Вышэйшая школа,  2019. </w:t>
      </w:r>
      <w:r w:rsidR="00964498">
        <w:rPr>
          <w:sz w:val="22"/>
          <w:szCs w:val="22"/>
        </w:rPr>
        <w:t xml:space="preserve"> </w:t>
      </w:r>
      <w:r w:rsidRPr="006C60C3">
        <w:rPr>
          <w:sz w:val="22"/>
          <w:szCs w:val="22"/>
        </w:rPr>
        <w:t>—   224 с.</w:t>
      </w:r>
    </w:p>
    <w:p w:rsidR="00616F8C" w:rsidRPr="006C60C3" w:rsidRDefault="00616F8C" w:rsidP="00616F8C">
      <w:pPr>
        <w:widowControl w:val="0"/>
        <w:numPr>
          <w:ilvl w:val="0"/>
          <w:numId w:val="6"/>
        </w:numPr>
        <w:shd w:val="clear" w:color="auto" w:fill="FFFFFF"/>
        <w:tabs>
          <w:tab w:val="left" w:pos="680"/>
          <w:tab w:val="left" w:pos="709"/>
        </w:tabs>
        <w:autoSpaceDE w:val="0"/>
        <w:autoSpaceDN w:val="0"/>
        <w:adjustRightInd w:val="0"/>
        <w:ind w:left="0" w:firstLine="340"/>
        <w:jc w:val="both"/>
        <w:rPr>
          <w:sz w:val="22"/>
          <w:szCs w:val="22"/>
        </w:rPr>
      </w:pPr>
      <w:r w:rsidRPr="006C60C3">
        <w:rPr>
          <w:sz w:val="22"/>
          <w:szCs w:val="22"/>
        </w:rPr>
        <w:t>Бухгалтерский финансовый учет в организациях сферы товарного</w:t>
      </w:r>
      <w:r w:rsidR="0098533D">
        <w:rPr>
          <w:sz w:val="22"/>
          <w:szCs w:val="22"/>
        </w:rPr>
        <w:t xml:space="preserve"> обращения : учеб. пособие / В.</w:t>
      </w:r>
      <w:r w:rsidR="0098533D">
        <w:rPr>
          <w:sz w:val="22"/>
          <w:szCs w:val="22"/>
          <w:lang w:val="be-BY"/>
        </w:rPr>
        <w:t> </w:t>
      </w:r>
      <w:r w:rsidRPr="006C60C3">
        <w:rPr>
          <w:sz w:val="22"/>
          <w:szCs w:val="22"/>
        </w:rPr>
        <w:t>Б.</w:t>
      </w:r>
      <w:r w:rsidR="0098533D">
        <w:rPr>
          <w:sz w:val="22"/>
          <w:szCs w:val="22"/>
          <w:lang w:val="be-BY"/>
        </w:rPr>
        <w:t> </w:t>
      </w:r>
      <w:r w:rsidRPr="006C60C3">
        <w:rPr>
          <w:sz w:val="22"/>
          <w:szCs w:val="22"/>
        </w:rPr>
        <w:t>Гурко [и др.] ; под ред. В.</w:t>
      </w:r>
      <w:r w:rsidR="0098533D">
        <w:rPr>
          <w:sz w:val="22"/>
          <w:szCs w:val="22"/>
          <w:lang w:val="be-BY"/>
        </w:rPr>
        <w:t> </w:t>
      </w:r>
      <w:r w:rsidR="0098533D">
        <w:rPr>
          <w:sz w:val="22"/>
          <w:szCs w:val="22"/>
        </w:rPr>
        <w:t>Б.</w:t>
      </w:r>
      <w:r w:rsidR="0098533D">
        <w:rPr>
          <w:sz w:val="22"/>
          <w:szCs w:val="22"/>
          <w:lang w:val="be-BY"/>
        </w:rPr>
        <w:t> </w:t>
      </w:r>
      <w:r w:rsidRPr="006C60C3">
        <w:rPr>
          <w:sz w:val="22"/>
          <w:szCs w:val="22"/>
        </w:rPr>
        <w:t>Гурко. — Минск</w:t>
      </w:r>
      <w:r w:rsidR="000A1331">
        <w:rPr>
          <w:sz w:val="22"/>
          <w:szCs w:val="22"/>
        </w:rPr>
        <w:t xml:space="preserve"> </w:t>
      </w:r>
      <w:r w:rsidRPr="006C60C3">
        <w:rPr>
          <w:sz w:val="22"/>
          <w:szCs w:val="22"/>
        </w:rPr>
        <w:t>: БГЭУ, 2018. — 395 с.</w:t>
      </w:r>
    </w:p>
    <w:p w:rsidR="00616F8C" w:rsidRPr="006C60C3" w:rsidRDefault="00616F8C" w:rsidP="00616F8C">
      <w:pPr>
        <w:widowControl w:val="0"/>
        <w:numPr>
          <w:ilvl w:val="0"/>
          <w:numId w:val="6"/>
        </w:numPr>
        <w:shd w:val="clear" w:color="auto" w:fill="FFFFFF"/>
        <w:tabs>
          <w:tab w:val="left" w:pos="680"/>
          <w:tab w:val="left" w:pos="709"/>
        </w:tabs>
        <w:autoSpaceDE w:val="0"/>
        <w:autoSpaceDN w:val="0"/>
        <w:adjustRightInd w:val="0"/>
        <w:ind w:left="0" w:firstLine="340"/>
        <w:jc w:val="both"/>
        <w:rPr>
          <w:sz w:val="22"/>
          <w:szCs w:val="22"/>
        </w:rPr>
      </w:pPr>
      <w:r w:rsidRPr="006C60C3">
        <w:rPr>
          <w:bCs/>
          <w:kern w:val="36"/>
          <w:sz w:val="22"/>
          <w:szCs w:val="22"/>
        </w:rPr>
        <w:t>Особенности бухгалтерского учета в отраслях народного хозяйства: краткий курс лекций</w:t>
      </w:r>
      <w:r w:rsidR="00964498">
        <w:rPr>
          <w:bCs/>
          <w:kern w:val="36"/>
          <w:sz w:val="22"/>
          <w:szCs w:val="22"/>
        </w:rPr>
        <w:t xml:space="preserve">  </w:t>
      </w:r>
      <w:r w:rsidRPr="006C60C3">
        <w:rPr>
          <w:bCs/>
          <w:kern w:val="36"/>
          <w:sz w:val="22"/>
          <w:szCs w:val="22"/>
        </w:rPr>
        <w:t xml:space="preserve">/ </w:t>
      </w:r>
      <w:hyperlink r:id="rId7" w:history="1">
        <w:r w:rsidRPr="006C60C3">
          <w:rPr>
            <w:sz w:val="22"/>
            <w:szCs w:val="22"/>
          </w:rPr>
          <w:t>И.</w:t>
        </w:r>
        <w:r w:rsidR="0098533D">
          <w:rPr>
            <w:sz w:val="22"/>
            <w:szCs w:val="22"/>
            <w:lang w:val="be-BY"/>
          </w:rPr>
          <w:t> </w:t>
        </w:r>
        <w:r w:rsidRPr="006C60C3">
          <w:rPr>
            <w:sz w:val="22"/>
            <w:szCs w:val="22"/>
          </w:rPr>
          <w:t>Н.</w:t>
        </w:r>
        <w:r w:rsidR="0098533D">
          <w:rPr>
            <w:sz w:val="22"/>
            <w:szCs w:val="22"/>
            <w:lang w:val="be-BY"/>
          </w:rPr>
          <w:t> </w:t>
        </w:r>
        <w:r w:rsidRPr="006C60C3">
          <w:rPr>
            <w:sz w:val="22"/>
            <w:szCs w:val="22"/>
          </w:rPr>
          <w:t>Бурцева</w:t>
        </w:r>
      </w:hyperlink>
      <w:r w:rsidRPr="006C60C3">
        <w:rPr>
          <w:sz w:val="22"/>
          <w:szCs w:val="22"/>
        </w:rPr>
        <w:t>.  —  Минск</w:t>
      </w:r>
      <w:r w:rsidR="00964498">
        <w:rPr>
          <w:sz w:val="22"/>
          <w:szCs w:val="22"/>
        </w:rPr>
        <w:t xml:space="preserve"> </w:t>
      </w:r>
      <w:r w:rsidRPr="006C60C3">
        <w:rPr>
          <w:sz w:val="22"/>
          <w:szCs w:val="22"/>
        </w:rPr>
        <w:t>: Амалфея, 2019. — 240 с.</w:t>
      </w:r>
    </w:p>
    <w:p w:rsidR="00616F8C" w:rsidRPr="006C60C3" w:rsidRDefault="00964498" w:rsidP="00616F8C">
      <w:pPr>
        <w:widowControl w:val="0"/>
        <w:numPr>
          <w:ilvl w:val="0"/>
          <w:numId w:val="6"/>
        </w:numPr>
        <w:shd w:val="clear" w:color="auto" w:fill="FFFFFF"/>
        <w:tabs>
          <w:tab w:val="left" w:pos="680"/>
          <w:tab w:val="left" w:pos="709"/>
        </w:tabs>
        <w:autoSpaceDE w:val="0"/>
        <w:autoSpaceDN w:val="0"/>
        <w:adjustRightInd w:val="0"/>
        <w:ind w:left="0" w:firstLine="340"/>
        <w:jc w:val="both"/>
        <w:rPr>
          <w:sz w:val="22"/>
          <w:szCs w:val="22"/>
        </w:rPr>
      </w:pPr>
      <w:r>
        <w:rPr>
          <w:i/>
          <w:sz w:val="22"/>
          <w:szCs w:val="22"/>
        </w:rPr>
        <w:t>Яцковская, Т.</w:t>
      </w:r>
      <w:r w:rsidR="0098533D">
        <w:rPr>
          <w:lang w:val="en-US"/>
        </w:rPr>
        <w:t> </w:t>
      </w:r>
      <w:r w:rsidR="00616F8C" w:rsidRPr="006C60C3">
        <w:rPr>
          <w:i/>
          <w:sz w:val="22"/>
          <w:szCs w:val="22"/>
        </w:rPr>
        <w:t>С.</w:t>
      </w:r>
      <w:r w:rsidR="0098533D">
        <w:rPr>
          <w:sz w:val="22"/>
          <w:szCs w:val="22"/>
          <w:lang w:val="en-US"/>
        </w:rPr>
        <w:t> </w:t>
      </w:r>
      <w:r w:rsidR="0098533D" w:rsidRPr="0098533D">
        <w:rPr>
          <w:sz w:val="22"/>
          <w:szCs w:val="22"/>
        </w:rPr>
        <w:t xml:space="preserve"> </w:t>
      </w:r>
      <w:r w:rsidR="00616F8C" w:rsidRPr="006C60C3">
        <w:rPr>
          <w:sz w:val="22"/>
          <w:szCs w:val="22"/>
        </w:rPr>
        <w:t xml:space="preserve">Бухгалтерский учет : учеб.-метод. пособие / </w:t>
      </w:r>
      <w:r w:rsidR="00616F8C" w:rsidRPr="006C60C3">
        <w:rPr>
          <w:sz w:val="22"/>
          <w:szCs w:val="22"/>
        </w:rPr>
        <w:lastRenderedPageBreak/>
        <w:t>Т.</w:t>
      </w:r>
      <w:r w:rsidR="0098533D">
        <w:rPr>
          <w:sz w:val="22"/>
          <w:szCs w:val="22"/>
          <w:lang w:val="be-BY"/>
        </w:rPr>
        <w:t> </w:t>
      </w:r>
      <w:r w:rsidR="00616F8C" w:rsidRPr="006C60C3">
        <w:rPr>
          <w:sz w:val="22"/>
          <w:szCs w:val="22"/>
        </w:rPr>
        <w:t>С</w:t>
      </w:r>
      <w:r w:rsidR="0098533D">
        <w:rPr>
          <w:sz w:val="22"/>
          <w:szCs w:val="22"/>
        </w:rPr>
        <w:t>.</w:t>
      </w:r>
      <w:r w:rsidR="0098533D">
        <w:rPr>
          <w:sz w:val="22"/>
          <w:szCs w:val="22"/>
          <w:lang w:val="be-BY"/>
        </w:rPr>
        <w:t> </w:t>
      </w:r>
      <w:r w:rsidR="00616F8C" w:rsidRPr="006C60C3">
        <w:rPr>
          <w:sz w:val="22"/>
          <w:szCs w:val="22"/>
        </w:rPr>
        <w:t xml:space="preserve">Яцковская. — Минск : БГЭУ, 2018. — 189 с. </w:t>
      </w:r>
    </w:p>
    <w:p w:rsidR="00616F8C" w:rsidRPr="00194F52" w:rsidRDefault="00616F8C" w:rsidP="0098533D">
      <w:pPr>
        <w:widowControl w:val="0"/>
        <w:tabs>
          <w:tab w:val="left" w:pos="1134"/>
        </w:tabs>
        <w:autoSpaceDE w:val="0"/>
        <w:autoSpaceDN w:val="0"/>
        <w:adjustRightInd w:val="0"/>
        <w:rPr>
          <w:sz w:val="22"/>
          <w:szCs w:val="22"/>
        </w:rPr>
      </w:pPr>
    </w:p>
    <w:p w:rsidR="00616F8C" w:rsidRPr="0098533D" w:rsidRDefault="00EA76F1" w:rsidP="00964498">
      <w:pPr>
        <w:widowControl w:val="0"/>
        <w:shd w:val="clear" w:color="auto" w:fill="FFFFFF"/>
        <w:tabs>
          <w:tab w:val="left" w:pos="680"/>
          <w:tab w:val="left" w:pos="709"/>
        </w:tabs>
        <w:autoSpaceDE w:val="0"/>
        <w:autoSpaceDN w:val="0"/>
        <w:adjustRightInd w:val="0"/>
        <w:ind w:left="340"/>
        <w:jc w:val="center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98533D" w:rsidRPr="0098533D">
        <w:rPr>
          <w:b/>
          <w:sz w:val="22"/>
          <w:szCs w:val="22"/>
        </w:rPr>
        <w:t xml:space="preserve">.3 </w:t>
      </w:r>
      <w:r w:rsidR="00616F8C" w:rsidRPr="006C60C3">
        <w:rPr>
          <w:b/>
          <w:sz w:val="22"/>
          <w:szCs w:val="22"/>
        </w:rPr>
        <w:t>Дополнительная</w:t>
      </w:r>
      <w:r w:rsidR="00964498" w:rsidRPr="00964498">
        <w:rPr>
          <w:b/>
          <w:sz w:val="22"/>
          <w:szCs w:val="22"/>
        </w:rPr>
        <w:t xml:space="preserve"> </w:t>
      </w:r>
      <w:r w:rsidR="00964498">
        <w:rPr>
          <w:b/>
          <w:sz w:val="22"/>
          <w:szCs w:val="22"/>
        </w:rPr>
        <w:t>литература</w:t>
      </w:r>
    </w:p>
    <w:p w:rsidR="00616F8C" w:rsidRPr="006C60C3" w:rsidRDefault="00616F8C" w:rsidP="00616F8C">
      <w:pPr>
        <w:widowControl w:val="0"/>
        <w:shd w:val="clear" w:color="auto" w:fill="FFFFFF"/>
        <w:tabs>
          <w:tab w:val="left" w:pos="680"/>
          <w:tab w:val="left" w:pos="709"/>
        </w:tabs>
        <w:autoSpaceDE w:val="0"/>
        <w:autoSpaceDN w:val="0"/>
        <w:adjustRightInd w:val="0"/>
        <w:ind w:firstLine="340"/>
        <w:jc w:val="both"/>
        <w:rPr>
          <w:sz w:val="22"/>
          <w:szCs w:val="22"/>
        </w:rPr>
      </w:pPr>
      <w:r w:rsidRPr="006C60C3">
        <w:rPr>
          <w:bCs/>
          <w:i/>
          <w:color w:val="000000"/>
          <w:sz w:val="22"/>
          <w:szCs w:val="22"/>
        </w:rPr>
        <w:t>1.</w:t>
      </w:r>
      <w:r w:rsidR="00194F52">
        <w:rPr>
          <w:bCs/>
          <w:i/>
          <w:color w:val="000000"/>
          <w:sz w:val="22"/>
          <w:szCs w:val="22"/>
        </w:rPr>
        <w:t> </w:t>
      </w:r>
      <w:r w:rsidRPr="006C60C3">
        <w:rPr>
          <w:bCs/>
          <w:i/>
          <w:color w:val="000000"/>
          <w:sz w:val="22"/>
          <w:szCs w:val="22"/>
        </w:rPr>
        <w:t>Лешкович,</w:t>
      </w:r>
      <w:r w:rsidR="00194F52">
        <w:rPr>
          <w:bCs/>
          <w:i/>
          <w:color w:val="000000"/>
          <w:sz w:val="22"/>
          <w:szCs w:val="22"/>
        </w:rPr>
        <w:t> </w:t>
      </w:r>
      <w:r w:rsidRPr="006C60C3">
        <w:rPr>
          <w:bCs/>
          <w:i/>
          <w:color w:val="000000"/>
          <w:sz w:val="22"/>
          <w:szCs w:val="22"/>
        </w:rPr>
        <w:t>А.</w:t>
      </w:r>
      <w:r w:rsidR="0098533D">
        <w:rPr>
          <w:bCs/>
          <w:i/>
          <w:color w:val="000000"/>
          <w:sz w:val="22"/>
          <w:szCs w:val="22"/>
          <w:lang w:val="en-US"/>
        </w:rPr>
        <w:t> </w:t>
      </w:r>
      <w:r w:rsidRPr="006C60C3">
        <w:rPr>
          <w:bCs/>
          <w:i/>
          <w:color w:val="000000"/>
          <w:sz w:val="22"/>
          <w:szCs w:val="22"/>
        </w:rPr>
        <w:t>Ю.</w:t>
      </w:r>
      <w:r w:rsidR="0098533D">
        <w:rPr>
          <w:bCs/>
          <w:i/>
          <w:color w:val="000000"/>
          <w:sz w:val="22"/>
          <w:szCs w:val="22"/>
          <w:lang w:val="en-US"/>
        </w:rPr>
        <w:t> </w:t>
      </w:r>
      <w:r w:rsidR="0098533D" w:rsidRPr="0098533D">
        <w:rPr>
          <w:bCs/>
          <w:i/>
          <w:color w:val="000000"/>
          <w:sz w:val="22"/>
          <w:szCs w:val="22"/>
        </w:rPr>
        <w:t xml:space="preserve"> </w:t>
      </w:r>
      <w:r w:rsidRPr="006C60C3">
        <w:rPr>
          <w:bCs/>
          <w:color w:val="000000"/>
          <w:sz w:val="22"/>
          <w:szCs w:val="22"/>
        </w:rPr>
        <w:t>Вопросы отражения в бухгалтерской отчетности отдельных активов организации [Текст] / А.</w:t>
      </w:r>
      <w:r w:rsidR="0098533D">
        <w:rPr>
          <w:bCs/>
          <w:color w:val="000000"/>
          <w:sz w:val="22"/>
          <w:szCs w:val="22"/>
          <w:lang w:val="en-US"/>
        </w:rPr>
        <w:t> </w:t>
      </w:r>
      <w:r w:rsidRPr="006C60C3">
        <w:rPr>
          <w:bCs/>
          <w:color w:val="000000"/>
          <w:sz w:val="22"/>
          <w:szCs w:val="22"/>
        </w:rPr>
        <w:t>Ю.</w:t>
      </w:r>
      <w:r w:rsidR="0098533D">
        <w:rPr>
          <w:bCs/>
          <w:color w:val="000000"/>
          <w:sz w:val="22"/>
          <w:szCs w:val="22"/>
          <w:lang w:val="en-US"/>
        </w:rPr>
        <w:t> </w:t>
      </w:r>
      <w:r w:rsidRPr="006C60C3">
        <w:rPr>
          <w:bCs/>
          <w:color w:val="000000"/>
          <w:sz w:val="22"/>
          <w:szCs w:val="22"/>
        </w:rPr>
        <w:t xml:space="preserve">Лешкович // Бухгалтерский учет и анализ. — 2019. — № 1. — С. 13-16 . </w:t>
      </w:r>
    </w:p>
    <w:p w:rsidR="00616F8C" w:rsidRPr="006C60C3" w:rsidRDefault="00616F8C" w:rsidP="00616F8C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firstLine="340"/>
        <w:jc w:val="both"/>
        <w:rPr>
          <w:bCs/>
          <w:color w:val="000000"/>
          <w:sz w:val="22"/>
          <w:szCs w:val="22"/>
        </w:rPr>
      </w:pPr>
      <w:r w:rsidRPr="006C60C3">
        <w:rPr>
          <w:bCs/>
          <w:i/>
          <w:color w:val="000000"/>
          <w:sz w:val="22"/>
          <w:szCs w:val="22"/>
        </w:rPr>
        <w:t>2.</w:t>
      </w:r>
      <w:r w:rsidR="00194F52">
        <w:rPr>
          <w:bCs/>
          <w:i/>
          <w:color w:val="000000"/>
          <w:sz w:val="22"/>
          <w:szCs w:val="22"/>
        </w:rPr>
        <w:t> </w:t>
      </w:r>
      <w:r w:rsidRPr="006C60C3">
        <w:rPr>
          <w:bCs/>
          <w:i/>
          <w:color w:val="000000"/>
          <w:sz w:val="22"/>
          <w:szCs w:val="22"/>
        </w:rPr>
        <w:t>Лемеш,</w:t>
      </w:r>
      <w:r w:rsidR="00194F52">
        <w:rPr>
          <w:bCs/>
          <w:i/>
          <w:color w:val="000000"/>
          <w:sz w:val="22"/>
          <w:szCs w:val="22"/>
        </w:rPr>
        <w:t> </w:t>
      </w:r>
      <w:r w:rsidRPr="006C60C3">
        <w:rPr>
          <w:bCs/>
          <w:i/>
          <w:color w:val="000000"/>
          <w:sz w:val="22"/>
          <w:szCs w:val="22"/>
        </w:rPr>
        <w:t>В.</w:t>
      </w:r>
      <w:r w:rsidR="0098533D">
        <w:rPr>
          <w:bCs/>
          <w:i/>
          <w:color w:val="000000"/>
          <w:sz w:val="22"/>
          <w:szCs w:val="22"/>
          <w:lang w:val="en-US"/>
        </w:rPr>
        <w:t> </w:t>
      </w:r>
      <w:r w:rsidRPr="006C60C3">
        <w:rPr>
          <w:bCs/>
          <w:i/>
          <w:color w:val="000000"/>
          <w:sz w:val="22"/>
          <w:szCs w:val="22"/>
        </w:rPr>
        <w:t>Н.</w:t>
      </w:r>
      <w:r w:rsidR="0098533D">
        <w:rPr>
          <w:bCs/>
          <w:color w:val="000000"/>
          <w:sz w:val="22"/>
          <w:szCs w:val="22"/>
        </w:rPr>
        <w:t xml:space="preserve">  </w:t>
      </w:r>
      <w:r w:rsidRPr="006C60C3">
        <w:rPr>
          <w:bCs/>
          <w:color w:val="000000"/>
          <w:sz w:val="22"/>
          <w:szCs w:val="22"/>
        </w:rPr>
        <w:t>Бухгалтерская (финансовая) отчетность : пособие / В.</w:t>
      </w:r>
      <w:r w:rsidR="0098533D">
        <w:rPr>
          <w:bCs/>
          <w:color w:val="000000"/>
          <w:sz w:val="22"/>
          <w:szCs w:val="22"/>
        </w:rPr>
        <w:t> </w:t>
      </w:r>
      <w:r w:rsidRPr="006C60C3">
        <w:rPr>
          <w:bCs/>
          <w:color w:val="000000"/>
          <w:sz w:val="22"/>
          <w:szCs w:val="22"/>
        </w:rPr>
        <w:t>Н.</w:t>
      </w:r>
      <w:r w:rsidR="0098533D">
        <w:rPr>
          <w:bCs/>
          <w:color w:val="000000"/>
          <w:sz w:val="22"/>
          <w:szCs w:val="22"/>
        </w:rPr>
        <w:t> </w:t>
      </w:r>
      <w:r w:rsidRPr="006C60C3">
        <w:rPr>
          <w:bCs/>
          <w:color w:val="000000"/>
          <w:sz w:val="22"/>
          <w:szCs w:val="22"/>
        </w:rPr>
        <w:t xml:space="preserve">Лемеш, О. В. Малиновская. — Минск : Амалфея, 2017. — 147 с. </w:t>
      </w:r>
    </w:p>
    <w:p w:rsidR="00616F8C" w:rsidRPr="006C60C3" w:rsidRDefault="00616F8C" w:rsidP="00616F8C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firstLine="340"/>
        <w:jc w:val="both"/>
        <w:rPr>
          <w:bCs/>
          <w:color w:val="000000"/>
          <w:sz w:val="22"/>
          <w:szCs w:val="22"/>
        </w:rPr>
      </w:pPr>
      <w:r w:rsidRPr="006C60C3">
        <w:rPr>
          <w:bCs/>
          <w:i/>
          <w:color w:val="000000"/>
          <w:sz w:val="22"/>
          <w:szCs w:val="22"/>
        </w:rPr>
        <w:t>3.</w:t>
      </w:r>
      <w:r w:rsidR="00194F52">
        <w:rPr>
          <w:bCs/>
          <w:i/>
          <w:color w:val="000000"/>
          <w:sz w:val="22"/>
          <w:szCs w:val="22"/>
        </w:rPr>
        <w:t> </w:t>
      </w:r>
      <w:r w:rsidRPr="006C60C3">
        <w:rPr>
          <w:bCs/>
          <w:i/>
          <w:color w:val="000000"/>
          <w:sz w:val="22"/>
          <w:szCs w:val="22"/>
        </w:rPr>
        <w:t>Лемеш,</w:t>
      </w:r>
      <w:r w:rsidR="00194F52">
        <w:rPr>
          <w:bCs/>
          <w:i/>
          <w:color w:val="000000"/>
          <w:sz w:val="22"/>
          <w:szCs w:val="22"/>
        </w:rPr>
        <w:t> </w:t>
      </w:r>
      <w:r w:rsidRPr="006C60C3">
        <w:rPr>
          <w:bCs/>
          <w:i/>
          <w:color w:val="000000"/>
          <w:sz w:val="22"/>
          <w:szCs w:val="22"/>
        </w:rPr>
        <w:t>В.</w:t>
      </w:r>
      <w:r w:rsidR="0098533D">
        <w:rPr>
          <w:bCs/>
          <w:i/>
          <w:color w:val="000000"/>
          <w:sz w:val="22"/>
          <w:szCs w:val="22"/>
        </w:rPr>
        <w:t> Н. </w:t>
      </w:r>
      <w:r w:rsidRPr="006C60C3">
        <w:rPr>
          <w:bCs/>
          <w:color w:val="000000"/>
          <w:sz w:val="22"/>
          <w:szCs w:val="22"/>
        </w:rPr>
        <w:t xml:space="preserve"> Использование современных технологий при проведении инвентаризаций [Текст] / В.</w:t>
      </w:r>
      <w:r w:rsidR="000A1331">
        <w:rPr>
          <w:bCs/>
          <w:color w:val="000000"/>
          <w:sz w:val="22"/>
          <w:szCs w:val="22"/>
        </w:rPr>
        <w:t> </w:t>
      </w:r>
      <w:r w:rsidR="000A1331" w:rsidRPr="000A1331">
        <w:rPr>
          <w:bCs/>
          <w:color w:val="000000"/>
          <w:sz w:val="22"/>
          <w:szCs w:val="22"/>
        </w:rPr>
        <w:t>Н.</w:t>
      </w:r>
      <w:r w:rsidR="000A1331">
        <w:rPr>
          <w:bCs/>
          <w:color w:val="000000"/>
          <w:sz w:val="22"/>
          <w:szCs w:val="22"/>
        </w:rPr>
        <w:t> </w:t>
      </w:r>
      <w:r w:rsidRPr="006C60C3">
        <w:rPr>
          <w:bCs/>
          <w:color w:val="000000"/>
          <w:sz w:val="22"/>
          <w:szCs w:val="22"/>
        </w:rPr>
        <w:t>Лемеш // Финансы. Учет. Аудит. — 2019. — № 2. — С. 78-80 .</w:t>
      </w:r>
    </w:p>
    <w:p w:rsidR="00616F8C" w:rsidRPr="006C60C3" w:rsidRDefault="00616F8C" w:rsidP="00616F8C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firstLine="340"/>
        <w:jc w:val="both"/>
        <w:rPr>
          <w:bCs/>
          <w:color w:val="000000"/>
          <w:sz w:val="22"/>
          <w:szCs w:val="22"/>
        </w:rPr>
      </w:pPr>
      <w:r w:rsidRPr="006C60C3">
        <w:rPr>
          <w:bCs/>
          <w:color w:val="000000"/>
          <w:sz w:val="22"/>
          <w:szCs w:val="22"/>
        </w:rPr>
        <w:t>4.</w:t>
      </w:r>
      <w:r w:rsidR="00194F52">
        <w:rPr>
          <w:bCs/>
          <w:color w:val="000000"/>
          <w:sz w:val="22"/>
          <w:szCs w:val="22"/>
        </w:rPr>
        <w:t> </w:t>
      </w:r>
      <w:r w:rsidR="00194F52">
        <w:rPr>
          <w:bCs/>
          <w:i/>
          <w:color w:val="000000"/>
          <w:sz w:val="22"/>
          <w:szCs w:val="22"/>
        </w:rPr>
        <w:t>Козарез, </w:t>
      </w:r>
      <w:r w:rsidRPr="006C60C3">
        <w:rPr>
          <w:bCs/>
          <w:i/>
          <w:color w:val="000000"/>
          <w:sz w:val="22"/>
          <w:szCs w:val="22"/>
        </w:rPr>
        <w:t>О.</w:t>
      </w:r>
      <w:r w:rsidRPr="006C60C3">
        <w:rPr>
          <w:bCs/>
          <w:color w:val="000000"/>
          <w:sz w:val="22"/>
          <w:szCs w:val="22"/>
        </w:rPr>
        <w:t xml:space="preserve"> Акты сверки взаимных расчетов [Текст] / О.</w:t>
      </w:r>
      <w:r w:rsidR="000A1331">
        <w:rPr>
          <w:bCs/>
          <w:color w:val="000000"/>
          <w:sz w:val="22"/>
          <w:szCs w:val="22"/>
          <w:lang w:val="en-US"/>
        </w:rPr>
        <w:t> </w:t>
      </w:r>
      <w:r w:rsidRPr="006C60C3">
        <w:rPr>
          <w:bCs/>
          <w:color w:val="000000"/>
          <w:sz w:val="22"/>
          <w:szCs w:val="22"/>
        </w:rPr>
        <w:t>Козарез // Финансы. Учет. Аудит. — 2018. — № 12. — С. 53-54</w:t>
      </w:r>
      <w:r w:rsidR="000A1331">
        <w:rPr>
          <w:bCs/>
          <w:color w:val="000000"/>
          <w:sz w:val="22"/>
          <w:szCs w:val="22"/>
        </w:rPr>
        <w:t>.</w:t>
      </w:r>
      <w:r w:rsidRPr="006C60C3">
        <w:rPr>
          <w:bCs/>
          <w:color w:val="000000"/>
          <w:sz w:val="22"/>
          <w:szCs w:val="22"/>
        </w:rPr>
        <w:t xml:space="preserve"> </w:t>
      </w:r>
    </w:p>
    <w:p w:rsidR="00616F8C" w:rsidRPr="006C60C3" w:rsidRDefault="00616F8C" w:rsidP="00616F8C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firstLine="340"/>
        <w:jc w:val="both"/>
        <w:rPr>
          <w:b/>
          <w:sz w:val="22"/>
          <w:szCs w:val="22"/>
        </w:rPr>
      </w:pPr>
      <w:r w:rsidRPr="006C60C3">
        <w:rPr>
          <w:bCs/>
          <w:i/>
          <w:color w:val="000000"/>
          <w:sz w:val="22"/>
          <w:szCs w:val="22"/>
        </w:rPr>
        <w:t>5.</w:t>
      </w:r>
      <w:r w:rsidR="00194F52">
        <w:rPr>
          <w:bCs/>
          <w:i/>
          <w:color w:val="000000"/>
          <w:sz w:val="22"/>
          <w:szCs w:val="22"/>
        </w:rPr>
        <w:t> </w:t>
      </w:r>
      <w:r w:rsidRPr="006C60C3">
        <w:rPr>
          <w:bCs/>
          <w:i/>
          <w:color w:val="000000"/>
          <w:sz w:val="22"/>
          <w:szCs w:val="22"/>
        </w:rPr>
        <w:t>Гулевич, Г. В.</w:t>
      </w:r>
      <w:r w:rsidRPr="006C60C3">
        <w:rPr>
          <w:bCs/>
          <w:color w:val="000000"/>
          <w:sz w:val="22"/>
          <w:szCs w:val="22"/>
        </w:rPr>
        <w:t xml:space="preserve"> Порядок формирования ЭСЧФ / Г. В. Гулевич, А. Г. Гулевич // Моя бухгалтерия. Сельское хозяйство. — №4 (148). — 2019. — С.37—40.</w:t>
      </w:r>
    </w:p>
    <w:p w:rsidR="00616F8C" w:rsidRPr="006C60C3" w:rsidRDefault="00194F52" w:rsidP="00616F8C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firstLine="340"/>
        <w:jc w:val="both"/>
        <w:rPr>
          <w:b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6. Познякевич, </w:t>
      </w:r>
      <w:r w:rsidR="00616F8C" w:rsidRPr="006C60C3">
        <w:rPr>
          <w:bCs/>
          <w:i/>
          <w:color w:val="000000"/>
          <w:sz w:val="22"/>
          <w:szCs w:val="22"/>
        </w:rPr>
        <w:t>В.</w:t>
      </w:r>
      <w:r w:rsidR="000A1331">
        <w:rPr>
          <w:bCs/>
          <w:i/>
          <w:color w:val="000000"/>
          <w:sz w:val="22"/>
          <w:szCs w:val="22"/>
          <w:lang w:val="be-BY"/>
        </w:rPr>
        <w:t> </w:t>
      </w:r>
      <w:r w:rsidR="00616F8C" w:rsidRPr="006C60C3">
        <w:rPr>
          <w:bCs/>
          <w:i/>
          <w:color w:val="000000"/>
          <w:sz w:val="22"/>
          <w:szCs w:val="22"/>
        </w:rPr>
        <w:t>Н.</w:t>
      </w:r>
      <w:r w:rsidR="000A1331">
        <w:rPr>
          <w:bCs/>
          <w:color w:val="000000"/>
          <w:sz w:val="22"/>
          <w:szCs w:val="22"/>
          <w:lang w:val="en-US"/>
        </w:rPr>
        <w:t> </w:t>
      </w:r>
      <w:r w:rsidR="00616F8C" w:rsidRPr="006C60C3">
        <w:rPr>
          <w:bCs/>
          <w:color w:val="000000"/>
          <w:sz w:val="22"/>
          <w:szCs w:val="22"/>
        </w:rPr>
        <w:t>Теоретические и практические аспекты применения профессионального суждения бухгалтера при составлении учетной политики в части учета основных средств [Текст] / В.</w:t>
      </w:r>
      <w:r w:rsidR="000A1331">
        <w:rPr>
          <w:bCs/>
          <w:color w:val="000000"/>
          <w:sz w:val="22"/>
          <w:szCs w:val="22"/>
          <w:lang w:val="be-BY"/>
        </w:rPr>
        <w:t> </w:t>
      </w:r>
      <w:r w:rsidR="00616F8C" w:rsidRPr="006C60C3">
        <w:rPr>
          <w:bCs/>
          <w:color w:val="000000"/>
          <w:sz w:val="22"/>
          <w:szCs w:val="22"/>
        </w:rPr>
        <w:t>Н.</w:t>
      </w:r>
      <w:r w:rsidR="000A1331">
        <w:rPr>
          <w:bCs/>
          <w:color w:val="000000"/>
          <w:sz w:val="22"/>
          <w:szCs w:val="22"/>
          <w:lang w:val="be-BY"/>
        </w:rPr>
        <w:t> </w:t>
      </w:r>
      <w:r w:rsidR="00616F8C" w:rsidRPr="006C60C3">
        <w:rPr>
          <w:bCs/>
          <w:color w:val="000000"/>
          <w:sz w:val="22"/>
          <w:szCs w:val="22"/>
        </w:rPr>
        <w:t>Познякевич, И.</w:t>
      </w:r>
      <w:r w:rsidR="000A1331">
        <w:rPr>
          <w:bCs/>
          <w:color w:val="000000"/>
          <w:sz w:val="22"/>
          <w:szCs w:val="22"/>
        </w:rPr>
        <w:t> </w:t>
      </w:r>
      <w:r w:rsidR="00616F8C" w:rsidRPr="006C60C3">
        <w:rPr>
          <w:bCs/>
          <w:color w:val="000000"/>
          <w:sz w:val="22"/>
          <w:szCs w:val="22"/>
        </w:rPr>
        <w:t>А.</w:t>
      </w:r>
      <w:r w:rsidR="000A1331">
        <w:rPr>
          <w:bCs/>
          <w:color w:val="000000"/>
          <w:sz w:val="22"/>
          <w:szCs w:val="22"/>
          <w:lang w:val="be-BY"/>
        </w:rPr>
        <w:t> </w:t>
      </w:r>
      <w:r w:rsidR="00616F8C" w:rsidRPr="006C60C3">
        <w:rPr>
          <w:bCs/>
          <w:color w:val="000000"/>
          <w:sz w:val="22"/>
          <w:szCs w:val="22"/>
        </w:rPr>
        <w:t xml:space="preserve">Хитрова // Вестник БарГУ. Серия, Исторические науки и археология. Экономические науки. Юридические науки. — 2018. — Вып. 6. — С. 96-102. </w:t>
      </w:r>
    </w:p>
    <w:p w:rsidR="00616F8C" w:rsidRPr="006C60C3" w:rsidRDefault="00616F8C" w:rsidP="00616F8C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firstLine="340"/>
        <w:jc w:val="both"/>
        <w:rPr>
          <w:b/>
          <w:sz w:val="22"/>
          <w:szCs w:val="22"/>
        </w:rPr>
      </w:pPr>
      <w:r w:rsidRPr="006C60C3">
        <w:rPr>
          <w:i/>
          <w:sz w:val="22"/>
          <w:szCs w:val="22"/>
        </w:rPr>
        <w:t>7.</w:t>
      </w:r>
      <w:r w:rsidR="00194F52">
        <w:rPr>
          <w:i/>
          <w:sz w:val="22"/>
          <w:szCs w:val="22"/>
        </w:rPr>
        <w:t> </w:t>
      </w:r>
      <w:r w:rsidRPr="006C60C3">
        <w:rPr>
          <w:i/>
          <w:sz w:val="22"/>
          <w:szCs w:val="22"/>
        </w:rPr>
        <w:t xml:space="preserve">Познякевич, В. Н. </w:t>
      </w:r>
      <w:r w:rsidRPr="006C60C3">
        <w:rPr>
          <w:sz w:val="22"/>
          <w:szCs w:val="22"/>
        </w:rPr>
        <w:t xml:space="preserve">Особенности закрытия счетов бухгалтерского </w:t>
      </w:r>
      <w:r w:rsidRPr="006C60C3">
        <w:rPr>
          <w:spacing w:val="-4"/>
          <w:sz w:val="22"/>
          <w:szCs w:val="22"/>
        </w:rPr>
        <w:t>учета в сельскохозяйственных организациях / В. Н. Познякевич, И. А.</w:t>
      </w:r>
      <w:r w:rsidR="000A1331">
        <w:rPr>
          <w:spacing w:val="-4"/>
          <w:sz w:val="22"/>
          <w:szCs w:val="22"/>
        </w:rPr>
        <w:t> Хит</w:t>
      </w:r>
      <w:r w:rsidRPr="006C60C3">
        <w:rPr>
          <w:spacing w:val="-4"/>
          <w:sz w:val="22"/>
          <w:szCs w:val="22"/>
        </w:rPr>
        <w:t xml:space="preserve">рова </w:t>
      </w:r>
      <w:r w:rsidRPr="006C60C3">
        <w:rPr>
          <w:sz w:val="22"/>
          <w:szCs w:val="22"/>
        </w:rPr>
        <w:t>// Моя бухгалтерия. Сельское хозяйство. — 2015. — №</w:t>
      </w:r>
      <w:r w:rsidR="000A1331">
        <w:rPr>
          <w:sz w:val="22"/>
          <w:szCs w:val="22"/>
        </w:rPr>
        <w:t> </w:t>
      </w:r>
      <w:r w:rsidRPr="006C60C3">
        <w:rPr>
          <w:sz w:val="22"/>
          <w:szCs w:val="22"/>
        </w:rPr>
        <w:t>12. — С. 12—21.</w:t>
      </w:r>
    </w:p>
    <w:p w:rsidR="00616F8C" w:rsidRPr="006C60C3" w:rsidRDefault="00616F8C" w:rsidP="00616F8C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616F8C" w:rsidRPr="006C60C3" w:rsidRDefault="00616F8C" w:rsidP="00616F8C">
      <w:pPr>
        <w:ind w:firstLine="709"/>
        <w:jc w:val="right"/>
        <w:rPr>
          <w:sz w:val="22"/>
          <w:szCs w:val="22"/>
        </w:rPr>
      </w:pPr>
    </w:p>
    <w:p w:rsidR="00616F8C" w:rsidRDefault="00616F8C" w:rsidP="00616F8C">
      <w:pPr>
        <w:ind w:firstLine="709"/>
        <w:jc w:val="right"/>
        <w:rPr>
          <w:sz w:val="22"/>
          <w:szCs w:val="22"/>
        </w:rPr>
      </w:pPr>
    </w:p>
    <w:p w:rsidR="000A1331" w:rsidRDefault="000A1331" w:rsidP="00616F8C">
      <w:pPr>
        <w:ind w:firstLine="709"/>
        <w:jc w:val="right"/>
        <w:rPr>
          <w:sz w:val="22"/>
          <w:szCs w:val="22"/>
        </w:rPr>
      </w:pPr>
    </w:p>
    <w:p w:rsidR="000A1331" w:rsidRDefault="000A1331" w:rsidP="00616F8C">
      <w:pPr>
        <w:ind w:firstLine="709"/>
        <w:jc w:val="right"/>
        <w:rPr>
          <w:sz w:val="22"/>
          <w:szCs w:val="22"/>
        </w:rPr>
      </w:pPr>
    </w:p>
    <w:p w:rsidR="000A1331" w:rsidRDefault="000A1331" w:rsidP="00616F8C">
      <w:pPr>
        <w:ind w:firstLine="709"/>
        <w:jc w:val="right"/>
        <w:rPr>
          <w:sz w:val="22"/>
          <w:szCs w:val="22"/>
        </w:rPr>
      </w:pPr>
    </w:p>
    <w:p w:rsidR="000A1331" w:rsidRDefault="000A1331" w:rsidP="00616F8C">
      <w:pPr>
        <w:ind w:firstLine="709"/>
        <w:jc w:val="right"/>
        <w:rPr>
          <w:sz w:val="22"/>
          <w:szCs w:val="22"/>
        </w:rPr>
      </w:pPr>
    </w:p>
    <w:p w:rsidR="000A1331" w:rsidRDefault="000A1331" w:rsidP="00616F8C">
      <w:pPr>
        <w:ind w:firstLine="709"/>
        <w:jc w:val="right"/>
        <w:rPr>
          <w:sz w:val="22"/>
          <w:szCs w:val="22"/>
        </w:rPr>
      </w:pPr>
    </w:p>
    <w:p w:rsidR="000A1331" w:rsidRDefault="000A1331" w:rsidP="00616F8C">
      <w:pPr>
        <w:ind w:firstLine="709"/>
        <w:jc w:val="right"/>
        <w:rPr>
          <w:sz w:val="22"/>
          <w:szCs w:val="22"/>
        </w:rPr>
      </w:pPr>
    </w:p>
    <w:p w:rsidR="000A1331" w:rsidRDefault="000A1331" w:rsidP="00616F8C">
      <w:pPr>
        <w:ind w:firstLine="709"/>
        <w:jc w:val="right"/>
        <w:rPr>
          <w:sz w:val="22"/>
          <w:szCs w:val="22"/>
        </w:rPr>
      </w:pPr>
    </w:p>
    <w:p w:rsidR="000A1331" w:rsidRDefault="000A1331" w:rsidP="00616F8C">
      <w:pPr>
        <w:ind w:firstLine="709"/>
        <w:jc w:val="right"/>
        <w:rPr>
          <w:sz w:val="22"/>
          <w:szCs w:val="22"/>
        </w:rPr>
      </w:pPr>
    </w:p>
    <w:p w:rsidR="000A1331" w:rsidRDefault="000A1331" w:rsidP="00616F8C">
      <w:pPr>
        <w:ind w:firstLine="709"/>
        <w:jc w:val="right"/>
        <w:rPr>
          <w:sz w:val="22"/>
          <w:szCs w:val="22"/>
        </w:rPr>
      </w:pPr>
    </w:p>
    <w:p w:rsidR="000A1331" w:rsidRPr="006C60C3" w:rsidRDefault="000A1331" w:rsidP="00616F8C">
      <w:pPr>
        <w:ind w:firstLine="709"/>
        <w:jc w:val="right"/>
        <w:rPr>
          <w:sz w:val="22"/>
          <w:szCs w:val="22"/>
        </w:rPr>
      </w:pPr>
    </w:p>
    <w:p w:rsidR="00616F8C" w:rsidRPr="000A1331" w:rsidRDefault="00616F8C" w:rsidP="00616F8C">
      <w:pPr>
        <w:ind w:firstLine="709"/>
        <w:jc w:val="right"/>
        <w:rPr>
          <w:sz w:val="18"/>
          <w:szCs w:val="18"/>
        </w:rPr>
      </w:pPr>
      <w:r w:rsidRPr="000A1331">
        <w:rPr>
          <w:sz w:val="18"/>
          <w:szCs w:val="18"/>
        </w:rPr>
        <w:lastRenderedPageBreak/>
        <w:t>Приложение А</w:t>
      </w:r>
    </w:p>
    <w:p w:rsidR="00616F8C" w:rsidRPr="000A1331" w:rsidRDefault="00616F8C" w:rsidP="00616F8C">
      <w:pPr>
        <w:ind w:firstLine="709"/>
        <w:jc w:val="center"/>
        <w:rPr>
          <w:b/>
          <w:sz w:val="18"/>
          <w:szCs w:val="18"/>
        </w:rPr>
      </w:pPr>
      <w:r w:rsidRPr="000A1331">
        <w:rPr>
          <w:b/>
          <w:sz w:val="18"/>
          <w:szCs w:val="18"/>
        </w:rPr>
        <w:t>Критерии оценивания</w:t>
      </w:r>
    </w:p>
    <w:p w:rsidR="00616F8C" w:rsidRPr="000A1331" w:rsidRDefault="00616F8C" w:rsidP="00616F8C">
      <w:pPr>
        <w:ind w:firstLine="709"/>
        <w:jc w:val="center"/>
        <w:rPr>
          <w:b/>
          <w:sz w:val="18"/>
          <w:szCs w:val="18"/>
        </w:rPr>
      </w:pPr>
      <w:r w:rsidRPr="000A1331">
        <w:rPr>
          <w:b/>
          <w:sz w:val="18"/>
          <w:szCs w:val="18"/>
        </w:rPr>
        <w:t>учебных достижений студентов по итогам практики</w:t>
      </w:r>
    </w:p>
    <w:p w:rsidR="00616F8C" w:rsidRPr="000A1331" w:rsidRDefault="00616F8C" w:rsidP="00616F8C">
      <w:pPr>
        <w:ind w:firstLine="709"/>
        <w:jc w:val="center"/>
        <w:rPr>
          <w:b/>
          <w:sz w:val="18"/>
          <w:szCs w:val="18"/>
        </w:rPr>
      </w:pPr>
    </w:p>
    <w:p w:rsidR="00616F8C" w:rsidRPr="000A1331" w:rsidRDefault="00616F8C" w:rsidP="000A1331">
      <w:pPr>
        <w:ind w:firstLine="340"/>
        <w:jc w:val="both"/>
        <w:rPr>
          <w:sz w:val="18"/>
          <w:szCs w:val="18"/>
        </w:rPr>
      </w:pPr>
      <w:r w:rsidRPr="000A1331">
        <w:rPr>
          <w:b/>
          <w:sz w:val="18"/>
          <w:szCs w:val="18"/>
        </w:rPr>
        <w:t>10 баллов</w:t>
      </w:r>
      <w:r w:rsidRPr="000A1331">
        <w:rPr>
          <w:sz w:val="18"/>
          <w:szCs w:val="18"/>
        </w:rPr>
        <w:t xml:space="preserve"> — «десять» ставится студенту, который своевременно представил письменный отчет о выполнении программы практики, а также другие материалы, предусмотренные программой, в соответствии с предъявляемыми требованиями, подробно отразил ход выполнения практики в дневнике прохождения практики; показал глубину и полноту общепрофессиональных и специальных знаний, полученных в процессе обучения в университете; проявил в работе самостоятельность и творческий подход в решении сложных проблем в нестандартной ситуации, овладел производственными навыками работы будущего специалиста в условиях конкретного производства. Использовал научную терминологию, стилистически грамотное, логически правильное изложение ответа на вопросы, умение делать обоснованные выводы. Усвоил основную и дополнительную литературу, нормативные и законодательные акты, предусмотренные программой практики.</w:t>
      </w:r>
    </w:p>
    <w:p w:rsidR="00616F8C" w:rsidRPr="000A1331" w:rsidRDefault="00616F8C" w:rsidP="000A1331">
      <w:pPr>
        <w:ind w:firstLine="340"/>
        <w:jc w:val="both"/>
        <w:rPr>
          <w:sz w:val="18"/>
          <w:szCs w:val="18"/>
        </w:rPr>
      </w:pPr>
      <w:r w:rsidRPr="000A1331">
        <w:rPr>
          <w:b/>
          <w:sz w:val="18"/>
          <w:szCs w:val="18"/>
        </w:rPr>
        <w:t xml:space="preserve">9 баллов </w:t>
      </w:r>
      <w:r w:rsidRPr="000A1331">
        <w:rPr>
          <w:sz w:val="18"/>
          <w:szCs w:val="18"/>
        </w:rPr>
        <w:t>— «девять</w:t>
      </w:r>
      <w:r w:rsidRPr="000A1331">
        <w:rPr>
          <w:b/>
          <w:sz w:val="18"/>
          <w:szCs w:val="18"/>
        </w:rPr>
        <w:t>»</w:t>
      </w:r>
      <w:r w:rsidRPr="000A1331">
        <w:rPr>
          <w:sz w:val="18"/>
          <w:szCs w:val="18"/>
        </w:rPr>
        <w:t xml:space="preserve"> ставится студенту, который выполнил в срок и на высоком уровне весь объем работы в соответствии с программой практики; владеет научной терминологией, системой знаний, полученных при изучении специальных учебных дисциплин по специальности, умением эффективно использовать их в постановке и решении научных и профессиональных задач; проявил способность самостоятельно принимать профессиональные решения и творчески решать возникшие проблемы, показал высокий уровень культуры выполнения заданий; своевременно представил руководителю практики от кафедры отчетную документацию. Использовал стилистически грамотное, логически правильное изложение ответа на вопросы, умение делать обоснованные выводы. Усвоил основную и дополнительную литературу, нормативные и законодательные акты, предусмотренные программой практики.</w:t>
      </w:r>
    </w:p>
    <w:p w:rsidR="00616F8C" w:rsidRPr="000A1331" w:rsidRDefault="00616F8C" w:rsidP="000A1331">
      <w:pPr>
        <w:ind w:firstLine="340"/>
        <w:jc w:val="both"/>
        <w:rPr>
          <w:sz w:val="18"/>
          <w:szCs w:val="18"/>
        </w:rPr>
      </w:pPr>
      <w:r w:rsidRPr="000A1331">
        <w:rPr>
          <w:b/>
          <w:sz w:val="18"/>
          <w:szCs w:val="18"/>
        </w:rPr>
        <w:t xml:space="preserve">8 баллов </w:t>
      </w:r>
      <w:r w:rsidRPr="000A1331">
        <w:rPr>
          <w:sz w:val="18"/>
          <w:szCs w:val="18"/>
        </w:rPr>
        <w:t>— «восемь» ставится студент, который умеет реализовать теоретические знания по изученным в университете дисциплинам, профессиональные умения и навыки в практической деятельности; проявил в работе самостоятельность и инициативу, способность делать обоснованные выводы и предложения, владение культурой общения и выполнения заданий; овладел профессиональной лексикой в трудовой деятельности, своевременно представил руководителю практики от кафедры письменный отчет о выполнении программы практики и другую документацию, предусмотренную программой практики. Допустил 1—2 незначительные ошибки при решении производственных задач или оформлении отчета*. Использовал научную терминологию, стилистически грамотное, логически правильное изложение ответа на вопросы. Усвоил основную и дополнительную литературу, нормативные и законодательные акты, предусмотренные программой практики.</w:t>
      </w:r>
    </w:p>
    <w:p w:rsidR="00616F8C" w:rsidRPr="000A1331" w:rsidRDefault="00616F8C" w:rsidP="000A1331">
      <w:pPr>
        <w:ind w:firstLine="340"/>
        <w:jc w:val="both"/>
        <w:rPr>
          <w:sz w:val="18"/>
          <w:szCs w:val="18"/>
        </w:rPr>
      </w:pPr>
      <w:r w:rsidRPr="000A1331">
        <w:rPr>
          <w:b/>
          <w:sz w:val="18"/>
          <w:szCs w:val="18"/>
        </w:rPr>
        <w:t xml:space="preserve">7 баллов </w:t>
      </w:r>
      <w:r w:rsidRPr="000A1331">
        <w:rPr>
          <w:sz w:val="18"/>
          <w:szCs w:val="18"/>
        </w:rPr>
        <w:t>— «семь»</w:t>
      </w:r>
      <w:r w:rsidRPr="000A1331">
        <w:rPr>
          <w:b/>
          <w:sz w:val="18"/>
          <w:szCs w:val="18"/>
        </w:rPr>
        <w:t xml:space="preserve"> </w:t>
      </w:r>
      <w:r w:rsidRPr="000A1331">
        <w:rPr>
          <w:sz w:val="18"/>
          <w:szCs w:val="18"/>
        </w:rPr>
        <w:t xml:space="preserve">ставится студенту, который в процессе прохождения практики показал наличие необходимых теоретических знаний по специальным дисциплинам, умение ориентироваться в основных теориях, концепциях, направлениях, необходимых будущему специалисту; обладает навыками профессионального мышления, полностью выполнил программу практики, соблюдал все предъявленные к нему требования со стороны руководителей практики. Допустил незначительные ошибки теоретического и методического характера. Использовал </w:t>
      </w:r>
      <w:r w:rsidRPr="000A1331">
        <w:rPr>
          <w:sz w:val="18"/>
          <w:szCs w:val="18"/>
        </w:rPr>
        <w:lastRenderedPageBreak/>
        <w:t>научную терминологию, стилистически грамотное, логически правильное изложение ответа на вопросы, умение делать обоснованные выводы. Усвоил основную и дополнительную литературу, нормативные и законодательные акты, предусмотренные программой практики.</w:t>
      </w:r>
    </w:p>
    <w:p w:rsidR="00616F8C" w:rsidRPr="000A1331" w:rsidRDefault="00616F8C" w:rsidP="000A1331">
      <w:pPr>
        <w:ind w:firstLine="340"/>
        <w:jc w:val="both"/>
        <w:rPr>
          <w:sz w:val="18"/>
          <w:szCs w:val="18"/>
        </w:rPr>
      </w:pPr>
      <w:r w:rsidRPr="000A1331">
        <w:rPr>
          <w:b/>
          <w:sz w:val="18"/>
          <w:szCs w:val="18"/>
        </w:rPr>
        <w:t xml:space="preserve">6 баллов — </w:t>
      </w:r>
      <w:r w:rsidRPr="000A1331">
        <w:rPr>
          <w:sz w:val="18"/>
          <w:szCs w:val="18"/>
        </w:rPr>
        <w:t>«шесть» ставится студенту, который выполнил программу практики; использовал на практике необходимые общепрофессиональные и специальные знания, проявил способность самостоятельно применять типовые решения в производственной деятельности, делать обоснованные выводы. Допускал отдельные ошибки теоретического и методического характера, своевременно сдал документацию, но имеются недочеты в ее содержании, оформлении. Использовал научную терминологию, стилистически грамотное, логически правильное изложение ответа на вопросы. Усвоил основную и дополнительную литературу, нормативные и законодательные акты, предусмотренные программой практики.</w:t>
      </w:r>
    </w:p>
    <w:p w:rsidR="00616F8C" w:rsidRPr="000A1331" w:rsidRDefault="00616F8C" w:rsidP="000A1331">
      <w:pPr>
        <w:ind w:firstLine="340"/>
        <w:jc w:val="both"/>
        <w:rPr>
          <w:sz w:val="18"/>
          <w:szCs w:val="18"/>
        </w:rPr>
      </w:pPr>
      <w:r w:rsidRPr="000A1331">
        <w:rPr>
          <w:b/>
          <w:sz w:val="18"/>
          <w:szCs w:val="18"/>
        </w:rPr>
        <w:t xml:space="preserve">5 баллов </w:t>
      </w:r>
      <w:r w:rsidRPr="000A1331">
        <w:rPr>
          <w:sz w:val="18"/>
          <w:szCs w:val="18"/>
        </w:rPr>
        <w:t xml:space="preserve">— «пять» ставится студенту, который показал достаточные знания по изученным </w:t>
      </w:r>
      <w:r w:rsidRPr="000A1331">
        <w:rPr>
          <w:rFonts w:eastAsia="Calibri"/>
          <w:sz w:val="18"/>
          <w:szCs w:val="18"/>
        </w:rPr>
        <w:t xml:space="preserve">е </w:t>
      </w:r>
      <w:r w:rsidRPr="000A1331">
        <w:rPr>
          <w:sz w:val="18"/>
          <w:szCs w:val="18"/>
        </w:rPr>
        <w:t xml:space="preserve">университете специальным дисциплинам, выполнил программу практики, но частично допуска! </w:t>
      </w:r>
      <w:r w:rsidRPr="000A1331">
        <w:rPr>
          <w:rFonts w:eastAsia="Calibri"/>
          <w:sz w:val="18"/>
          <w:szCs w:val="18"/>
        </w:rPr>
        <w:t xml:space="preserve">е </w:t>
      </w:r>
      <w:r w:rsidRPr="000A1331">
        <w:rPr>
          <w:sz w:val="18"/>
          <w:szCs w:val="18"/>
        </w:rPr>
        <w:t>ходе практики ошибки в знании вопросов, касающихся профессиональной деятельности; не всегда мог принять самостоятельное решение при выполнении поставленных задач; своевременно представил руководителю практики от кафедры отчет о выполнении программы практики с приложением необходимой документации, но в оформлении или содержании имеется частичное несоблюдение требований. Использовал научную терминологию, логически правильное изложение ответа на вопросы, умение делать выводы без существенных ошибок.</w:t>
      </w:r>
    </w:p>
    <w:p w:rsidR="00616F8C" w:rsidRPr="000A1331" w:rsidRDefault="00616F8C" w:rsidP="000A1331">
      <w:pPr>
        <w:ind w:firstLine="340"/>
        <w:jc w:val="both"/>
        <w:rPr>
          <w:sz w:val="18"/>
          <w:szCs w:val="18"/>
        </w:rPr>
      </w:pPr>
      <w:r w:rsidRPr="000A1331">
        <w:rPr>
          <w:b/>
          <w:sz w:val="18"/>
          <w:szCs w:val="18"/>
        </w:rPr>
        <w:t>4 балла</w:t>
      </w:r>
      <w:r w:rsidRPr="000A1331">
        <w:rPr>
          <w:sz w:val="18"/>
          <w:szCs w:val="18"/>
        </w:rPr>
        <w:t xml:space="preserve"> — «четыре» ставится студенту, который выполнил программу практики, однако ш проявил глубоких теоретических знаний по специальным дисциплинам и умения применять их ш практике; показал умение использовать профессиональную терминологию и делать выводы бе: существенных ошибок, под руководством решать стандартные (типовые) задачи; своевременно сда</w:t>
      </w:r>
      <w:r w:rsidRPr="000A1331">
        <w:rPr>
          <w:rFonts w:eastAsia="Calibri"/>
          <w:sz w:val="18"/>
          <w:szCs w:val="18"/>
        </w:rPr>
        <w:t xml:space="preserve">1 </w:t>
      </w:r>
      <w:r w:rsidRPr="000A1331">
        <w:rPr>
          <w:sz w:val="18"/>
          <w:szCs w:val="18"/>
        </w:rPr>
        <w:t xml:space="preserve">отчет и необходимую документацию, но с наличием существенных недоработок. Использовал научную терминологию, логически правильное изложение ответа на вопросы, умение делать </w:t>
      </w:r>
      <w:r w:rsidRPr="000A1331">
        <w:rPr>
          <w:rFonts w:eastAsia="Calibri"/>
          <w:sz w:val="18"/>
          <w:szCs w:val="18"/>
        </w:rPr>
        <w:t xml:space="preserve">выводе </w:t>
      </w:r>
      <w:r w:rsidRPr="000A1331">
        <w:rPr>
          <w:sz w:val="18"/>
          <w:szCs w:val="18"/>
        </w:rPr>
        <w:t>без существенных ошибок.</w:t>
      </w:r>
    </w:p>
    <w:p w:rsidR="00616F8C" w:rsidRPr="000A1331" w:rsidRDefault="00616F8C" w:rsidP="000A1331">
      <w:pPr>
        <w:ind w:firstLine="340"/>
        <w:jc w:val="both"/>
        <w:rPr>
          <w:sz w:val="18"/>
          <w:szCs w:val="18"/>
        </w:rPr>
      </w:pPr>
      <w:r w:rsidRPr="000A1331">
        <w:rPr>
          <w:b/>
          <w:sz w:val="18"/>
          <w:szCs w:val="18"/>
        </w:rPr>
        <w:t>3 балла</w:t>
      </w:r>
      <w:r w:rsidRPr="000A1331">
        <w:rPr>
          <w:sz w:val="18"/>
          <w:szCs w:val="18"/>
        </w:rPr>
        <w:t xml:space="preserve"> — «три» ставится студенту, который обладает недостаточно полными знаниями; рамках образовательного стандарта; нарушил представленные требования со стороны руководителе практики от кафедры или руководителя практики от базы практики, допустил грубые ошибки* в решении профессиональных вопросов; представил руководителю практики дневник и отчет с ошибками в оформлении, содержании или без приложения всей необходимой документации. Показа неумение использовать научную терминологию, при ответах на вопросы допускал существенные стилистические и логические ошибки.</w:t>
      </w:r>
    </w:p>
    <w:p w:rsidR="00616F8C" w:rsidRPr="000A1331" w:rsidRDefault="00616F8C" w:rsidP="000A1331">
      <w:pPr>
        <w:ind w:firstLine="340"/>
        <w:jc w:val="both"/>
        <w:rPr>
          <w:sz w:val="18"/>
          <w:szCs w:val="18"/>
        </w:rPr>
      </w:pPr>
      <w:r w:rsidRPr="000A1331">
        <w:rPr>
          <w:b/>
          <w:sz w:val="18"/>
          <w:szCs w:val="18"/>
        </w:rPr>
        <w:t>2 балла</w:t>
      </w:r>
      <w:r w:rsidRPr="000A1331">
        <w:rPr>
          <w:sz w:val="18"/>
          <w:szCs w:val="18"/>
        </w:rPr>
        <w:t xml:space="preserve"> — </w:t>
      </w:r>
      <w:r w:rsidRPr="000A1331">
        <w:rPr>
          <w:rFonts w:eastAsia="Calibri"/>
          <w:sz w:val="18"/>
          <w:szCs w:val="18"/>
        </w:rPr>
        <w:t xml:space="preserve">«два» </w:t>
      </w:r>
      <w:r w:rsidRPr="000A1331">
        <w:rPr>
          <w:sz w:val="18"/>
          <w:szCs w:val="18"/>
        </w:rPr>
        <w:t>ставится студенту, который показал владение фрагментными знаниями по специальным дисциплинам, не решил поставленных перед ним задач в процессе прохождения практики, допускал грубые* методические и теоретические ошибки, нарушал правила внутреннего распорядка. Не сдал своевременно отчет или не представил необходимую документацию. Показа неумение использовать научную терминологию, при ответах на вопросы допускал существенны стилистические и логические ошибки.</w:t>
      </w:r>
    </w:p>
    <w:p w:rsidR="00616F8C" w:rsidRPr="000A1331" w:rsidRDefault="00616F8C" w:rsidP="000A1331">
      <w:pPr>
        <w:ind w:firstLine="340"/>
        <w:jc w:val="both"/>
        <w:rPr>
          <w:sz w:val="18"/>
          <w:szCs w:val="18"/>
        </w:rPr>
      </w:pPr>
      <w:r w:rsidRPr="000A1331">
        <w:rPr>
          <w:b/>
          <w:sz w:val="18"/>
          <w:szCs w:val="18"/>
        </w:rPr>
        <w:lastRenderedPageBreak/>
        <w:t>1 балл</w:t>
      </w:r>
      <w:r w:rsidRPr="000A1331">
        <w:rPr>
          <w:sz w:val="18"/>
          <w:szCs w:val="18"/>
        </w:rPr>
        <w:t xml:space="preserve"> — «один» ставится студенту, который не выполнил объем работы, намеченный программой практики, показал низкий уровень теоретических знаний и профессиональных умений навыков; отчет не соответствует предъявляемым требованиям, к отчету не приложена необходима документация; не подчинялся действующим на предприятии правилам внутреннего распорядка распоряжениям руководителей практики. </w:t>
      </w:r>
    </w:p>
    <w:p w:rsidR="00616F8C" w:rsidRPr="000A1331" w:rsidRDefault="00616F8C" w:rsidP="000A1331">
      <w:pPr>
        <w:ind w:firstLine="340"/>
        <w:jc w:val="both"/>
        <w:rPr>
          <w:sz w:val="18"/>
          <w:szCs w:val="18"/>
        </w:rPr>
      </w:pPr>
      <w:r w:rsidRPr="000A1331">
        <w:rPr>
          <w:sz w:val="18"/>
          <w:szCs w:val="18"/>
        </w:rPr>
        <w:t>*Примечание:</w:t>
      </w:r>
    </w:p>
    <w:p w:rsidR="00616F8C" w:rsidRPr="000A1331" w:rsidRDefault="00616F8C" w:rsidP="000A1331">
      <w:pPr>
        <w:ind w:firstLine="340"/>
        <w:jc w:val="both"/>
        <w:rPr>
          <w:sz w:val="18"/>
          <w:szCs w:val="18"/>
        </w:rPr>
      </w:pPr>
      <w:r w:rsidRPr="000A1331">
        <w:rPr>
          <w:sz w:val="18"/>
          <w:szCs w:val="18"/>
        </w:rPr>
        <w:t>1. Незначительными ошибками при оценке результатов учебной (ознакомительной) практики считаются:</w:t>
      </w:r>
    </w:p>
    <w:p w:rsidR="000A1331" w:rsidRPr="000A1331" w:rsidRDefault="00616F8C" w:rsidP="000A1331">
      <w:pPr>
        <w:ind w:firstLine="340"/>
        <w:jc w:val="both"/>
        <w:rPr>
          <w:sz w:val="18"/>
          <w:szCs w:val="18"/>
        </w:rPr>
      </w:pPr>
      <w:r w:rsidRPr="000A1331">
        <w:rPr>
          <w:sz w:val="18"/>
          <w:szCs w:val="18"/>
        </w:rPr>
        <w:t xml:space="preserve">неточности определений понятий (неполный охват основных признаков определяемого понятия или замена одного или нескольких из основных признаков второстепенными); </w:t>
      </w:r>
    </w:p>
    <w:p w:rsidR="000A1331" w:rsidRPr="000A1331" w:rsidRDefault="00616F8C" w:rsidP="000A1331">
      <w:pPr>
        <w:ind w:firstLine="340"/>
        <w:jc w:val="both"/>
        <w:rPr>
          <w:sz w:val="18"/>
          <w:szCs w:val="18"/>
        </w:rPr>
      </w:pPr>
      <w:r w:rsidRPr="000A1331">
        <w:rPr>
          <w:sz w:val="18"/>
          <w:szCs w:val="18"/>
        </w:rPr>
        <w:t xml:space="preserve">неточности формулировок законов, правил, принципов и основных теорий; </w:t>
      </w:r>
    </w:p>
    <w:p w:rsidR="000A1331" w:rsidRPr="000A1331" w:rsidRDefault="00616F8C" w:rsidP="000A1331">
      <w:pPr>
        <w:ind w:firstLine="340"/>
        <w:jc w:val="both"/>
        <w:rPr>
          <w:sz w:val="18"/>
          <w:szCs w:val="18"/>
        </w:rPr>
      </w:pPr>
      <w:r w:rsidRPr="000A1331">
        <w:rPr>
          <w:sz w:val="18"/>
          <w:szCs w:val="18"/>
        </w:rPr>
        <w:t xml:space="preserve">неточное выполнение записей, рисунков, схем, графиков, моделей; </w:t>
      </w:r>
    </w:p>
    <w:p w:rsidR="00616F8C" w:rsidRPr="000A1331" w:rsidRDefault="00616F8C" w:rsidP="000A1331">
      <w:pPr>
        <w:ind w:firstLine="340"/>
        <w:jc w:val="both"/>
        <w:rPr>
          <w:sz w:val="18"/>
          <w:szCs w:val="18"/>
        </w:rPr>
      </w:pPr>
      <w:r w:rsidRPr="000A1331">
        <w:rPr>
          <w:sz w:val="18"/>
          <w:szCs w:val="18"/>
        </w:rPr>
        <w:t>несоблюдение некоторых требований к оформлению отчетной документации.</w:t>
      </w:r>
    </w:p>
    <w:p w:rsidR="00616F8C" w:rsidRPr="000A1331" w:rsidRDefault="00616F8C" w:rsidP="000A1331">
      <w:pPr>
        <w:ind w:firstLine="340"/>
        <w:jc w:val="both"/>
        <w:rPr>
          <w:sz w:val="18"/>
          <w:szCs w:val="18"/>
        </w:rPr>
      </w:pPr>
      <w:r w:rsidRPr="000A1331">
        <w:rPr>
          <w:sz w:val="18"/>
          <w:szCs w:val="18"/>
        </w:rPr>
        <w:t>2. Существенными (грубыми) ошибками необходимо считать:</w:t>
      </w:r>
    </w:p>
    <w:p w:rsidR="00616F8C" w:rsidRPr="000A1331" w:rsidRDefault="00616F8C" w:rsidP="000A1331">
      <w:pPr>
        <w:ind w:firstLine="340"/>
        <w:jc w:val="both"/>
        <w:rPr>
          <w:sz w:val="18"/>
          <w:szCs w:val="18"/>
        </w:rPr>
      </w:pPr>
      <w:r w:rsidRPr="000A1331">
        <w:rPr>
          <w:sz w:val="18"/>
          <w:szCs w:val="18"/>
        </w:rPr>
        <w:t>подмену понятий в определениях основных понятий, формулировках законов, права положений теории, формул, величин;</w:t>
      </w:r>
    </w:p>
    <w:p w:rsidR="00616F8C" w:rsidRPr="000A1331" w:rsidRDefault="00616F8C" w:rsidP="000A1331">
      <w:pPr>
        <w:ind w:firstLine="340"/>
        <w:jc w:val="both"/>
        <w:rPr>
          <w:sz w:val="18"/>
          <w:szCs w:val="18"/>
        </w:rPr>
      </w:pPr>
      <w:r w:rsidRPr="000A1331">
        <w:rPr>
          <w:sz w:val="18"/>
          <w:szCs w:val="18"/>
        </w:rPr>
        <w:t>неумение применять теоретические знания в профессиональной деятельности; неумение выделять главное, делать выводы и обобщения; отчет не соответствует предъявляемым требованиям.</w:t>
      </w:r>
    </w:p>
    <w:p w:rsidR="00616F8C" w:rsidRPr="006C60C3" w:rsidRDefault="00616F8C" w:rsidP="00616F8C">
      <w:pPr>
        <w:pStyle w:val="a6"/>
        <w:suppressAutoHyphens/>
        <w:rPr>
          <w:spacing w:val="-5"/>
          <w:sz w:val="22"/>
          <w:szCs w:val="22"/>
        </w:rPr>
      </w:pPr>
      <w:r w:rsidRPr="006C60C3">
        <w:rPr>
          <w:sz w:val="22"/>
          <w:szCs w:val="22"/>
        </w:rPr>
        <w:br w:type="page"/>
      </w:r>
    </w:p>
    <w:p w:rsidR="009560FB" w:rsidRDefault="009560FB" w:rsidP="009560F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i/>
          <w:spacing w:val="-5"/>
        </w:rPr>
      </w:pPr>
    </w:p>
    <w:p w:rsidR="009560FB" w:rsidRDefault="009560FB" w:rsidP="009560F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i/>
          <w:spacing w:val="-5"/>
        </w:rPr>
      </w:pPr>
    </w:p>
    <w:p w:rsidR="009560FB" w:rsidRDefault="009560FB" w:rsidP="009560F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i/>
          <w:spacing w:val="-5"/>
        </w:rPr>
      </w:pPr>
    </w:p>
    <w:p w:rsidR="009560FB" w:rsidRDefault="009560FB" w:rsidP="009560F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i/>
          <w:spacing w:val="-5"/>
        </w:rPr>
      </w:pPr>
    </w:p>
    <w:p w:rsidR="009560FB" w:rsidRDefault="009560FB" w:rsidP="009560F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i/>
          <w:spacing w:val="-5"/>
        </w:rPr>
      </w:pPr>
    </w:p>
    <w:p w:rsidR="009560FB" w:rsidRDefault="009560FB" w:rsidP="009560F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i/>
          <w:spacing w:val="-5"/>
        </w:rPr>
      </w:pPr>
    </w:p>
    <w:p w:rsidR="009560FB" w:rsidRPr="00C25CC3" w:rsidRDefault="009560FB" w:rsidP="009560F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i/>
          <w:spacing w:val="-5"/>
        </w:rPr>
      </w:pPr>
      <w:r w:rsidRPr="00C25CC3">
        <w:rPr>
          <w:i/>
          <w:spacing w:val="-5"/>
        </w:rPr>
        <w:t>Учебное издание</w:t>
      </w:r>
    </w:p>
    <w:p w:rsidR="009560FB" w:rsidRPr="00C25CC3" w:rsidRDefault="009560FB" w:rsidP="009560F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spacing w:val="-5"/>
        </w:rPr>
      </w:pPr>
    </w:p>
    <w:p w:rsidR="009560FB" w:rsidRPr="00C25CC3" w:rsidRDefault="009560FB" w:rsidP="009560F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spacing w:val="-5"/>
          <w:highlight w:val="yellow"/>
        </w:rPr>
      </w:pPr>
    </w:p>
    <w:p w:rsidR="009560FB" w:rsidRPr="00C25CC3" w:rsidRDefault="009560FB" w:rsidP="009560F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spacing w:val="-5"/>
          <w:highlight w:val="yellow"/>
        </w:rPr>
      </w:pPr>
    </w:p>
    <w:p w:rsidR="009560FB" w:rsidRPr="00C25CC3" w:rsidRDefault="009560FB" w:rsidP="009560F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Cs/>
          <w:color w:val="000000"/>
        </w:rPr>
      </w:pPr>
      <w:r w:rsidRPr="00C25CC3">
        <w:rPr>
          <w:bCs/>
          <w:color w:val="000000"/>
          <w:spacing w:val="-1"/>
        </w:rPr>
        <w:t>ПРОГРАММА</w:t>
      </w:r>
      <w:r w:rsidRPr="00C25CC3">
        <w:rPr>
          <w:bCs/>
          <w:color w:val="000000"/>
        </w:rPr>
        <w:t xml:space="preserve"> УЧЕБНОЙ (</w:t>
      </w:r>
      <w:r w:rsidRPr="00C25CC3">
        <w:rPr>
          <w:bCs/>
          <w:color w:val="000000"/>
          <w:spacing w:val="-1"/>
        </w:rPr>
        <w:t>ОЗНАКОМИТЕЛЬНОЙ)</w:t>
      </w:r>
      <w:r w:rsidRPr="00C25CC3">
        <w:rPr>
          <w:bCs/>
          <w:color w:val="000000"/>
        </w:rPr>
        <w:t xml:space="preserve"> ПРАКТИКИ</w:t>
      </w:r>
    </w:p>
    <w:p w:rsidR="009560FB" w:rsidRPr="00C25CC3" w:rsidRDefault="009560FB" w:rsidP="009560F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color w:val="000000"/>
        </w:rPr>
      </w:pPr>
      <w:r w:rsidRPr="00C25CC3">
        <w:rPr>
          <w:bCs/>
          <w:color w:val="000000"/>
        </w:rPr>
        <w:t xml:space="preserve">для специальности </w:t>
      </w:r>
      <w:r w:rsidRPr="00C25CC3">
        <w:rPr>
          <w:color w:val="000000"/>
        </w:rPr>
        <w:t>1-25 </w:t>
      </w:r>
      <w:r w:rsidRPr="00C25CC3">
        <w:rPr>
          <w:bCs/>
          <w:color w:val="000000"/>
        </w:rPr>
        <w:t>01 </w:t>
      </w:r>
      <w:r w:rsidRPr="00C25CC3">
        <w:rPr>
          <w:color w:val="000000"/>
        </w:rPr>
        <w:t>08 Бухгалтерский учет,</w:t>
      </w:r>
      <w:r w:rsidRPr="00C25CC3">
        <w:rPr>
          <w:color w:val="000000"/>
        </w:rPr>
        <w:br/>
        <w:t>анализ и аудит (по направлениям)</w:t>
      </w:r>
    </w:p>
    <w:p w:rsidR="009560FB" w:rsidRPr="00C25CC3" w:rsidRDefault="009560FB" w:rsidP="009560F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color w:val="000000"/>
        </w:rPr>
      </w:pPr>
      <w:r w:rsidRPr="00C25CC3">
        <w:rPr>
          <w:color w:val="000000"/>
        </w:rPr>
        <w:t xml:space="preserve">направление специальности 1-25 01 08-03 Бухгалтерский учет, </w:t>
      </w:r>
      <w:r w:rsidRPr="00C25CC3">
        <w:rPr>
          <w:color w:val="000000"/>
        </w:rPr>
        <w:br/>
        <w:t>анализ и аудит в коммерческих и некоммерческих организациях</w:t>
      </w:r>
    </w:p>
    <w:p w:rsidR="009560FB" w:rsidRPr="00C25CC3" w:rsidRDefault="009560FB" w:rsidP="009560F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Cs/>
          <w:color w:val="000000"/>
        </w:rPr>
      </w:pPr>
      <w:r w:rsidRPr="00C25CC3">
        <w:rPr>
          <w:color w:val="000000"/>
        </w:rPr>
        <w:t>специализация</w:t>
      </w:r>
      <w:r w:rsidRPr="00C25CC3">
        <w:rPr>
          <w:b/>
          <w:color w:val="000000"/>
        </w:rPr>
        <w:t xml:space="preserve"> </w:t>
      </w:r>
      <w:r w:rsidRPr="00C25CC3">
        <w:rPr>
          <w:color w:val="000000"/>
        </w:rPr>
        <w:t xml:space="preserve">1-25 01 08-03 07 Бухгалтерский учет, анализ </w:t>
      </w:r>
      <w:r w:rsidRPr="00C25CC3">
        <w:rPr>
          <w:color w:val="000000"/>
        </w:rPr>
        <w:br/>
        <w:t>и аудит в агропромышленном комплексе</w:t>
      </w:r>
    </w:p>
    <w:p w:rsidR="009560FB" w:rsidRPr="00C25CC3" w:rsidRDefault="009560FB" w:rsidP="009560FB">
      <w:pPr>
        <w:widowControl w:val="0"/>
        <w:suppressAutoHyphens/>
        <w:autoSpaceDE w:val="0"/>
        <w:autoSpaceDN w:val="0"/>
        <w:adjustRightInd w:val="0"/>
        <w:jc w:val="center"/>
      </w:pPr>
    </w:p>
    <w:p w:rsidR="009560FB" w:rsidRPr="00C25CC3" w:rsidRDefault="009560FB" w:rsidP="009560FB">
      <w:pPr>
        <w:widowControl w:val="0"/>
        <w:suppressAutoHyphens/>
        <w:autoSpaceDE w:val="0"/>
        <w:autoSpaceDN w:val="0"/>
        <w:adjustRightInd w:val="0"/>
        <w:jc w:val="center"/>
      </w:pPr>
    </w:p>
    <w:p w:rsidR="009560FB" w:rsidRPr="00C25CC3" w:rsidRDefault="009560FB" w:rsidP="009560FB">
      <w:pPr>
        <w:widowControl w:val="0"/>
        <w:suppressAutoHyphens/>
        <w:autoSpaceDE w:val="0"/>
        <w:autoSpaceDN w:val="0"/>
        <w:adjustRightInd w:val="0"/>
        <w:jc w:val="center"/>
      </w:pPr>
      <w:r w:rsidRPr="00C25CC3">
        <w:t>Составители:</w:t>
      </w:r>
    </w:p>
    <w:p w:rsidR="009560FB" w:rsidRPr="00C25CC3" w:rsidRDefault="009560FB" w:rsidP="009560FB">
      <w:pPr>
        <w:widowControl w:val="0"/>
        <w:suppressAutoHyphens/>
        <w:autoSpaceDE w:val="0"/>
        <w:autoSpaceDN w:val="0"/>
        <w:adjustRightInd w:val="0"/>
        <w:ind w:firstLine="340"/>
        <w:jc w:val="both"/>
        <w:rPr>
          <w:rFonts w:eastAsia="Times-Bold"/>
          <w:bCs/>
        </w:rPr>
      </w:pPr>
      <w:r w:rsidRPr="00C25CC3">
        <w:rPr>
          <w:rFonts w:eastAsia="Times-Bold"/>
          <w:bCs/>
        </w:rPr>
        <w:t>Ж. Л. Дыдышко, преподаватель кафедры бухгалтерского учета, анализа, аудита и статистики учреждения образования «Барановичский государственный университет», магистр экономических наук;</w:t>
      </w:r>
    </w:p>
    <w:p w:rsidR="009560FB" w:rsidRPr="00C25CC3" w:rsidRDefault="009560FB" w:rsidP="009560F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eastAsia="Times-Bold"/>
          <w:bCs/>
        </w:rPr>
      </w:pPr>
      <w:r w:rsidRPr="00C25CC3">
        <w:rPr>
          <w:rFonts w:eastAsia="Times-Bold"/>
          <w:bCs/>
        </w:rPr>
        <w:t>Г. Я. Житкевич, доцент кафедры бухгалтерского учета, анализа, аудита и статистики учреждения образования «Барановичский государственный университет», кандидат экономических наук, доцент.</w:t>
      </w:r>
    </w:p>
    <w:p w:rsidR="009560FB" w:rsidRPr="00F01C51" w:rsidRDefault="009560FB" w:rsidP="009560F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spacing w:val="-5"/>
        </w:rPr>
      </w:pPr>
    </w:p>
    <w:p w:rsidR="009560FB" w:rsidRPr="00F01C51" w:rsidRDefault="009560FB" w:rsidP="009560F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spacing w:val="-5"/>
          <w:sz w:val="16"/>
          <w:szCs w:val="16"/>
        </w:rPr>
      </w:pPr>
    </w:p>
    <w:p w:rsidR="009560FB" w:rsidRPr="00F01C51" w:rsidRDefault="009560FB" w:rsidP="009560FB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center"/>
        <w:rPr>
          <w:color w:val="000000"/>
          <w:kern w:val="2"/>
        </w:rPr>
      </w:pPr>
      <w:r w:rsidRPr="00F01C51">
        <w:rPr>
          <w:color w:val="000000"/>
          <w:kern w:val="2"/>
        </w:rPr>
        <w:t xml:space="preserve">Ответственный за выпуск </w:t>
      </w:r>
    </w:p>
    <w:p w:rsidR="009560FB" w:rsidRPr="00F01C51" w:rsidRDefault="009560FB" w:rsidP="009560FB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center"/>
        <w:rPr>
          <w:color w:val="FF0000"/>
          <w:sz w:val="10"/>
          <w:szCs w:val="10"/>
        </w:rPr>
      </w:pPr>
      <w:r w:rsidRPr="00F01C51">
        <w:rPr>
          <w:color w:val="000000"/>
          <w:kern w:val="2"/>
        </w:rPr>
        <w:t xml:space="preserve">Техническое редактирование </w:t>
      </w:r>
    </w:p>
    <w:p w:rsidR="009560FB" w:rsidRPr="00F01C51" w:rsidRDefault="009560FB" w:rsidP="009560FB">
      <w:pPr>
        <w:widowControl w:val="0"/>
        <w:suppressAutoHyphens/>
        <w:autoSpaceDE w:val="0"/>
        <w:autoSpaceDN w:val="0"/>
        <w:adjustRightInd w:val="0"/>
        <w:rPr>
          <w:color w:val="000000"/>
          <w:kern w:val="2"/>
          <w:szCs w:val="22"/>
        </w:rPr>
      </w:pPr>
    </w:p>
    <w:p w:rsidR="009560FB" w:rsidRPr="00F01C51" w:rsidRDefault="009560FB" w:rsidP="009560FB">
      <w:pPr>
        <w:widowControl w:val="0"/>
        <w:suppressAutoHyphens/>
        <w:autoSpaceDE w:val="0"/>
        <w:autoSpaceDN w:val="0"/>
        <w:adjustRightInd w:val="0"/>
        <w:rPr>
          <w:color w:val="000000"/>
          <w:kern w:val="2"/>
        </w:rPr>
      </w:pPr>
    </w:p>
    <w:p w:rsidR="009560FB" w:rsidRPr="00F01C51" w:rsidRDefault="009560FB" w:rsidP="009560FB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pacing w:val="-2"/>
          <w:kern w:val="2"/>
          <w:sz w:val="16"/>
          <w:szCs w:val="16"/>
        </w:rPr>
      </w:pPr>
      <w:r w:rsidRPr="00F01C51">
        <w:rPr>
          <w:color w:val="000000"/>
          <w:kern w:val="2"/>
          <w:sz w:val="16"/>
          <w:szCs w:val="16"/>
        </w:rPr>
        <w:t xml:space="preserve">Подписано в печать               . Формат 60 × 84 </w:t>
      </w:r>
      <w:r w:rsidRPr="00F01C51">
        <w:rPr>
          <w:color w:val="000000"/>
          <w:kern w:val="2"/>
          <w:sz w:val="16"/>
          <w:szCs w:val="16"/>
          <w:vertAlign w:val="superscript"/>
        </w:rPr>
        <w:t>1</w:t>
      </w:r>
      <w:r w:rsidRPr="00F01C51">
        <w:rPr>
          <w:color w:val="000000"/>
          <w:kern w:val="2"/>
          <w:sz w:val="16"/>
          <w:szCs w:val="16"/>
        </w:rPr>
        <w:t>/</w:t>
      </w:r>
      <w:r w:rsidRPr="00F01C51">
        <w:rPr>
          <w:color w:val="000000"/>
          <w:kern w:val="2"/>
          <w:sz w:val="16"/>
          <w:szCs w:val="16"/>
          <w:vertAlign w:val="subscript"/>
        </w:rPr>
        <w:t>16</w:t>
      </w:r>
      <w:r w:rsidRPr="00F01C51">
        <w:rPr>
          <w:color w:val="000000"/>
          <w:kern w:val="2"/>
          <w:sz w:val="16"/>
          <w:szCs w:val="16"/>
        </w:rPr>
        <w:t xml:space="preserve">. Бумага офсетная. Отпечатано </w:t>
      </w:r>
      <w:r w:rsidRPr="00F01C51">
        <w:rPr>
          <w:color w:val="000000"/>
          <w:spacing w:val="-2"/>
          <w:kern w:val="2"/>
          <w:sz w:val="16"/>
          <w:szCs w:val="16"/>
        </w:rPr>
        <w:t xml:space="preserve">на </w:t>
      </w:r>
      <w:r w:rsidRPr="00F01C51">
        <w:rPr>
          <w:color w:val="000000"/>
          <w:spacing w:val="-2"/>
          <w:kern w:val="2"/>
          <w:sz w:val="16"/>
          <w:szCs w:val="16"/>
        </w:rPr>
        <w:br/>
        <w:t xml:space="preserve">копировально-множительной технике. Усл. печ. л.       Уч.-изд. л.        Тираж    экз. Заказ          </w:t>
      </w:r>
    </w:p>
    <w:p w:rsidR="009560FB" w:rsidRPr="00F01C51" w:rsidRDefault="009560FB" w:rsidP="009560FB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kern w:val="2"/>
          <w:sz w:val="16"/>
          <w:szCs w:val="16"/>
        </w:rPr>
      </w:pPr>
    </w:p>
    <w:p w:rsidR="009560FB" w:rsidRPr="00F01C51" w:rsidRDefault="009560FB" w:rsidP="009560FB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kern w:val="2"/>
          <w:sz w:val="16"/>
          <w:szCs w:val="16"/>
        </w:rPr>
      </w:pPr>
    </w:p>
    <w:p w:rsidR="009560FB" w:rsidRPr="00F01C51" w:rsidRDefault="009560FB" w:rsidP="009560FB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kern w:val="2"/>
          <w:sz w:val="16"/>
          <w:szCs w:val="16"/>
        </w:rPr>
      </w:pPr>
      <w:r w:rsidRPr="00F01C51">
        <w:rPr>
          <w:color w:val="000000"/>
          <w:kern w:val="2"/>
          <w:sz w:val="16"/>
          <w:szCs w:val="16"/>
        </w:rPr>
        <w:t xml:space="preserve">Издатель и полиграфическое исполнение: </w:t>
      </w:r>
    </w:p>
    <w:p w:rsidR="009560FB" w:rsidRPr="00F01C51" w:rsidRDefault="009560FB" w:rsidP="009560FB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kern w:val="2"/>
          <w:sz w:val="16"/>
          <w:szCs w:val="16"/>
        </w:rPr>
      </w:pPr>
      <w:r w:rsidRPr="00F01C51">
        <w:rPr>
          <w:color w:val="000000"/>
          <w:kern w:val="2"/>
          <w:sz w:val="16"/>
          <w:szCs w:val="16"/>
        </w:rPr>
        <w:t>учреждение образования «Барановичский государственный университет».</w:t>
      </w:r>
    </w:p>
    <w:p w:rsidR="009560FB" w:rsidRPr="00F01C51" w:rsidRDefault="009560FB" w:rsidP="009560FB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F01C51">
        <w:rPr>
          <w:color w:val="000000"/>
          <w:sz w:val="16"/>
          <w:szCs w:val="16"/>
        </w:rPr>
        <w:t xml:space="preserve">Свидетельство о государственной регистрации издателя, изготовителя, </w:t>
      </w:r>
    </w:p>
    <w:p w:rsidR="009560FB" w:rsidRPr="00F01C51" w:rsidRDefault="009560FB" w:rsidP="009560FB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kern w:val="2"/>
          <w:sz w:val="16"/>
          <w:szCs w:val="16"/>
        </w:rPr>
      </w:pPr>
      <w:r w:rsidRPr="00F01C51">
        <w:rPr>
          <w:color w:val="000000"/>
          <w:sz w:val="16"/>
          <w:szCs w:val="16"/>
        </w:rPr>
        <w:t>распространителя печатных изданий № 1/424 от 02.09.2014.</w:t>
      </w:r>
    </w:p>
    <w:p w:rsidR="009560FB" w:rsidRPr="00F01C51" w:rsidRDefault="00EB73F2" w:rsidP="009560FB">
      <w:pPr>
        <w:widowControl w:val="0"/>
        <w:suppressAutoHyphens/>
        <w:autoSpaceDE w:val="0"/>
        <w:autoSpaceDN w:val="0"/>
        <w:adjustRightInd w:val="0"/>
        <w:jc w:val="center"/>
        <w:rPr>
          <w:kern w:val="2"/>
          <w:sz w:val="16"/>
          <w:szCs w:val="16"/>
          <w:lang w:val="de-DE"/>
        </w:rPr>
      </w:pPr>
      <w:r>
        <w:rPr>
          <w:noProof/>
          <w:kern w:val="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224790</wp:posOffset>
                </wp:positionV>
                <wp:extent cx="533400" cy="304800"/>
                <wp:effectExtent l="0" t="0" r="381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vert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3pt;margin-top:17.7pt;width:4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" stroked="f">
                <v:textbox style="layout-flow:vertical" inset=".5mm,.3mm,.5mm,.3mm"/>
              </v:rect>
            </w:pict>
          </mc:Fallback>
        </mc:AlternateContent>
      </w:r>
      <w:r w:rsidR="009560FB" w:rsidRPr="00F01C51">
        <w:rPr>
          <w:kern w:val="2"/>
          <w:sz w:val="16"/>
          <w:szCs w:val="16"/>
        </w:rPr>
        <w:t>Ул. Войкова, 21, 225404, г. Барановичи. Тел</w:t>
      </w:r>
      <w:r w:rsidR="009560FB" w:rsidRPr="00F01C51">
        <w:rPr>
          <w:kern w:val="2"/>
          <w:sz w:val="16"/>
          <w:szCs w:val="16"/>
          <w:lang w:val="de-DE"/>
        </w:rPr>
        <w:t>. 8 (0163) 45 46 28, e-mail: rio@barsu.by.</w:t>
      </w:r>
    </w:p>
    <w:p w:rsidR="00616F8C" w:rsidRPr="009560FB" w:rsidRDefault="00616F8C">
      <w:pPr>
        <w:rPr>
          <w:lang w:val="de-DE"/>
        </w:rPr>
      </w:pPr>
    </w:p>
    <w:sectPr w:rsidR="00616F8C" w:rsidRPr="009560FB" w:rsidSect="003C7C70">
      <w:pgSz w:w="8392" w:h="11907" w:code="11"/>
      <w:pgMar w:top="907" w:right="964" w:bottom="107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riupo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0039"/>
    <w:multiLevelType w:val="hybridMultilevel"/>
    <w:tmpl w:val="4EBCD9CE"/>
    <w:lvl w:ilvl="0" w:tplc="3E6031D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6D32E59"/>
    <w:multiLevelType w:val="hybridMultilevel"/>
    <w:tmpl w:val="28580592"/>
    <w:lvl w:ilvl="0" w:tplc="F5EC0A0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62F5C5D"/>
    <w:multiLevelType w:val="hybridMultilevel"/>
    <w:tmpl w:val="5DA03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7C544C"/>
    <w:multiLevelType w:val="multilevel"/>
    <w:tmpl w:val="A042A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4">
    <w:nsid w:val="6F9E4C58"/>
    <w:multiLevelType w:val="hybridMultilevel"/>
    <w:tmpl w:val="047ED70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2C3699"/>
    <w:multiLevelType w:val="multilevel"/>
    <w:tmpl w:val="756C4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70"/>
    <w:rsid w:val="000A1331"/>
    <w:rsid w:val="00194F52"/>
    <w:rsid w:val="001E414C"/>
    <w:rsid w:val="001E5B20"/>
    <w:rsid w:val="001F5886"/>
    <w:rsid w:val="002A4E0D"/>
    <w:rsid w:val="002A5952"/>
    <w:rsid w:val="002A7735"/>
    <w:rsid w:val="002E16D3"/>
    <w:rsid w:val="003062E3"/>
    <w:rsid w:val="003C7C70"/>
    <w:rsid w:val="004551E5"/>
    <w:rsid w:val="00491D6A"/>
    <w:rsid w:val="00616F8C"/>
    <w:rsid w:val="006735C9"/>
    <w:rsid w:val="00736ED0"/>
    <w:rsid w:val="007D4CF6"/>
    <w:rsid w:val="00880855"/>
    <w:rsid w:val="008B0614"/>
    <w:rsid w:val="0093604E"/>
    <w:rsid w:val="009560FB"/>
    <w:rsid w:val="00964498"/>
    <w:rsid w:val="0098533D"/>
    <w:rsid w:val="009A3DE4"/>
    <w:rsid w:val="00A06D3E"/>
    <w:rsid w:val="00BA750E"/>
    <w:rsid w:val="00BE01C9"/>
    <w:rsid w:val="00C92D26"/>
    <w:rsid w:val="00DA0088"/>
    <w:rsid w:val="00DF3B69"/>
    <w:rsid w:val="00E53D17"/>
    <w:rsid w:val="00EA76F1"/>
    <w:rsid w:val="00EB73F2"/>
    <w:rsid w:val="00FE7DA8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F4575"/>
    <w:pPr>
      <w:keepNext/>
      <w:ind w:firstLine="709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7C7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C7C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C7C70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C7C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A75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616F8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16F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616F8C"/>
    <w:pPr>
      <w:spacing w:after="92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4F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F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F457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F4575"/>
    <w:pPr>
      <w:keepNext/>
      <w:ind w:firstLine="709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7C7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C7C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C7C70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C7C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A75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616F8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16F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616F8C"/>
    <w:pPr>
      <w:spacing w:after="92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4F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F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F457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z.by/people/more9013580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z.by/people/more9012072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5213</Words>
  <Characters>29717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2019-12-27T07:06:00Z</cp:lastPrinted>
  <dcterms:created xsi:type="dcterms:W3CDTF">2020-07-07T11:46:00Z</dcterms:created>
  <dcterms:modified xsi:type="dcterms:W3CDTF">2020-07-07T11:46:00Z</dcterms:modified>
</cp:coreProperties>
</file>